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48" w:rsidRDefault="00F22348" w:rsidP="00F22348">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07 May 2019 14:40</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Matthew Chadwick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Ian </w:t>
      </w:r>
      <w:proofErr w:type="spellStart"/>
      <w:r>
        <w:rPr>
          <w:rFonts w:ascii="Tahoma" w:eastAsia="Times New Roman" w:hAnsi="Tahoma" w:cs="Tahoma"/>
          <w:sz w:val="20"/>
          <w:szCs w:val="20"/>
          <w:lang w:val="en-US" w:eastAsia="en-GB"/>
        </w:rPr>
        <w:t>Corkin</w:t>
      </w:r>
      <w:proofErr w:type="spellEnd"/>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19-00592-F - Farrowing House Barn College Farm Main Street </w:t>
      </w:r>
      <w:proofErr w:type="spellStart"/>
      <w:r>
        <w:rPr>
          <w:rFonts w:ascii="Tahoma" w:eastAsia="Times New Roman" w:hAnsi="Tahoma" w:cs="Tahoma"/>
          <w:sz w:val="20"/>
          <w:szCs w:val="20"/>
          <w:lang w:val="en-US" w:eastAsia="en-GB"/>
        </w:rPr>
        <w:t>Wendlebury</w:t>
      </w:r>
      <w:proofErr w:type="spellEnd"/>
      <w:r>
        <w:rPr>
          <w:rFonts w:ascii="Tahoma" w:eastAsia="Times New Roman" w:hAnsi="Tahoma" w:cs="Tahoma"/>
          <w:sz w:val="20"/>
          <w:szCs w:val="20"/>
          <w:lang w:val="en-US" w:eastAsia="en-GB"/>
        </w:rPr>
        <w:t xml:space="preserve"> OX25 2PR</w:t>
      </w:r>
    </w:p>
    <w:p w:rsidR="00F22348" w:rsidRDefault="00F22348" w:rsidP="00F22348"/>
    <w:p w:rsidR="00F22348" w:rsidRDefault="00F22348" w:rsidP="00F22348">
      <w:pPr>
        <w:pStyle w:val="NormalWeb"/>
        <w:spacing w:before="0" w:beforeAutospacing="0" w:after="0" w:afterAutospacing="0"/>
      </w:pPr>
      <w:r>
        <w:rPr>
          <w:rFonts w:ascii="Arial" w:hAnsi="Arial" w:cs="Arial"/>
          <w:color w:val="000000"/>
        </w:rPr>
        <w:t>Hi Matt,</w:t>
      </w:r>
    </w:p>
    <w:p w:rsidR="00F22348" w:rsidRDefault="00F22348" w:rsidP="00F22348">
      <w:pPr>
        <w:pStyle w:val="NormalWeb"/>
        <w:spacing w:before="0" w:beforeAutospacing="0" w:after="0" w:afterAutospacing="0"/>
      </w:pPr>
      <w:r>
        <w:rPr>
          <w:rFonts w:ascii="Arial" w:hAnsi="Arial" w:cs="Arial"/>
          <w:color w:val="000000"/>
        </w:rPr>
        <w:t> </w:t>
      </w:r>
    </w:p>
    <w:p w:rsidR="00F22348" w:rsidRDefault="00F22348" w:rsidP="00F22348">
      <w:pPr>
        <w:pStyle w:val="NormalWeb"/>
        <w:spacing w:before="0" w:beforeAutospacing="0" w:after="0" w:afterAutospacing="0"/>
      </w:pPr>
      <w:r>
        <w:rPr>
          <w:rFonts w:ascii="Arial" w:hAnsi="Arial" w:cs="Arial"/>
          <w:color w:val="000000"/>
        </w:rPr>
        <w:t>I have looked over the above application and have the following comments to make.</w:t>
      </w:r>
    </w:p>
    <w:p w:rsidR="00F22348" w:rsidRDefault="00F22348" w:rsidP="00F22348">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2"/>
        <w:gridCol w:w="6930"/>
      </w:tblGrid>
      <w:tr w:rsidR="00F22348" w:rsidTr="00F22348">
        <w:tc>
          <w:tcPr>
            <w:tcW w:w="2686"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F22348" w:rsidRDefault="00F22348">
            <w:pPr>
              <w:pStyle w:val="NormalWeb"/>
              <w:spacing w:before="0" w:beforeAutospacing="0" w:after="0" w:afterAutospacing="0"/>
            </w:pPr>
            <w:bookmarkStart w:id="1" w:name="_GoBack"/>
            <w:r>
              <w:rPr>
                <w:rFonts w:ascii="Arial" w:hAnsi="Arial" w:cs="Arial"/>
                <w:color w:val="000000"/>
              </w:rPr>
              <w:t>19/00592/F</w:t>
            </w:r>
            <w:bookmarkEnd w:id="1"/>
          </w:p>
        </w:tc>
      </w:tr>
      <w:tr w:rsidR="00F22348" w:rsidTr="00F22348">
        <w:tc>
          <w:tcPr>
            <w:tcW w:w="2686"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color w:val="000000"/>
              </w:rPr>
              <w:t xml:space="preserve">Farrowing House Barn College Farm Main Street </w:t>
            </w:r>
            <w:proofErr w:type="spellStart"/>
            <w:r>
              <w:rPr>
                <w:rFonts w:ascii="Arial" w:hAnsi="Arial" w:cs="Arial"/>
                <w:color w:val="000000"/>
              </w:rPr>
              <w:t>Wendlebury</w:t>
            </w:r>
            <w:proofErr w:type="spellEnd"/>
            <w:r>
              <w:rPr>
                <w:rFonts w:ascii="Arial" w:hAnsi="Arial" w:cs="Arial"/>
                <w:color w:val="000000"/>
              </w:rPr>
              <w:t xml:space="preserve"> OX25 2PR</w:t>
            </w:r>
          </w:p>
        </w:tc>
      </w:tr>
      <w:tr w:rsidR="00F22348" w:rsidTr="00F22348">
        <w:trPr>
          <w:trHeight w:val="80"/>
        </w:trPr>
        <w:tc>
          <w:tcPr>
            <w:tcW w:w="2686" w:type="dxa"/>
            <w:tcMar>
              <w:top w:w="0" w:type="dxa"/>
              <w:left w:w="108" w:type="dxa"/>
              <w:bottom w:w="0" w:type="dxa"/>
              <w:right w:w="108" w:type="dxa"/>
            </w:tcMar>
            <w:hideMark/>
          </w:tcPr>
          <w:p w:rsidR="00F22348" w:rsidRDefault="00F22348">
            <w:pPr>
              <w:pStyle w:val="NormalWeb"/>
              <w:spacing w:before="0" w:beforeAutospacing="0" w:after="0" w:afterAutospacing="0" w:line="80" w:lineRule="atLeast"/>
            </w:pPr>
            <w:r>
              <w:rPr>
                <w:rFonts w:ascii="Arial" w:hAnsi="Arial" w:cs="Arial"/>
                <w:b/>
                <w:bCs/>
                <w:color w:val="000000"/>
              </w:rPr>
              <w:t>Description:</w:t>
            </w:r>
          </w:p>
        </w:tc>
        <w:tc>
          <w:tcPr>
            <w:tcW w:w="9647" w:type="dxa"/>
            <w:tcMar>
              <w:top w:w="0" w:type="dxa"/>
              <w:left w:w="108" w:type="dxa"/>
              <w:bottom w:w="0" w:type="dxa"/>
              <w:right w:w="108" w:type="dxa"/>
            </w:tcMar>
            <w:hideMark/>
          </w:tcPr>
          <w:p w:rsidR="00F22348" w:rsidRDefault="00F22348">
            <w:pPr>
              <w:pStyle w:val="NormalWeb"/>
              <w:spacing w:before="0" w:beforeAutospacing="0" w:after="0" w:afterAutospacing="0" w:line="80" w:lineRule="atLeast"/>
            </w:pPr>
            <w:r>
              <w:rPr>
                <w:rFonts w:ascii="Arial" w:hAnsi="Arial" w:cs="Arial"/>
                <w:color w:val="000000"/>
              </w:rPr>
              <w:t>Conversion of the existing Agricultural Building to form 2no. B&amp;B Units ('associated operational development', defined as 'building or other operations in relation to the same building or land which are reasonably necessary to use the building' as permitted by 18/02246/R56.)</w:t>
            </w:r>
          </w:p>
        </w:tc>
      </w:tr>
      <w:tr w:rsidR="00F22348" w:rsidTr="00F22348">
        <w:tc>
          <w:tcPr>
            <w:tcW w:w="2686"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color w:val="000000"/>
              </w:rPr>
              <w:t>Full Development</w:t>
            </w:r>
          </w:p>
        </w:tc>
      </w:tr>
      <w:tr w:rsidR="00F22348" w:rsidTr="00F22348">
        <w:tc>
          <w:tcPr>
            <w:tcW w:w="2686"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F22348" w:rsidRDefault="00F22348">
            <w:pPr>
              <w:pStyle w:val="NormalWeb"/>
              <w:spacing w:before="0" w:beforeAutospacing="0" w:after="0" w:afterAutospacing="0"/>
            </w:pPr>
            <w:r>
              <w:rPr>
                <w:rFonts w:ascii="Arial" w:hAnsi="Arial" w:cs="Arial"/>
                <w:color w:val="000000"/>
              </w:rPr>
              <w:t xml:space="preserve">Matt Chadwick </w:t>
            </w:r>
          </w:p>
        </w:tc>
      </w:tr>
    </w:tbl>
    <w:p w:rsidR="00F22348" w:rsidRDefault="00F22348" w:rsidP="00F22348">
      <w:pPr>
        <w:pStyle w:val="NormalWeb"/>
        <w:spacing w:before="0" w:beforeAutospacing="0" w:after="0" w:afterAutospacing="0"/>
      </w:pPr>
      <w:r>
        <w:rPr>
          <w:rFonts w:ascii="Arial" w:hAnsi="Arial" w:cs="Arial"/>
          <w:color w:val="000000"/>
          <w:u w:val="single"/>
        </w:rPr>
        <w:t>___________________</w:t>
      </w:r>
    </w:p>
    <w:p w:rsidR="00F22348" w:rsidRDefault="00F22348" w:rsidP="00F22348">
      <w:pPr>
        <w:pStyle w:val="NormalWeb"/>
        <w:spacing w:before="0" w:beforeAutospacing="0" w:after="0" w:afterAutospacing="0"/>
      </w:pPr>
      <w:r>
        <w:rPr>
          <w:rFonts w:ascii="Arial" w:hAnsi="Arial" w:cs="Arial"/>
          <w:color w:val="000000"/>
        </w:rPr>
        <w:t> </w:t>
      </w:r>
    </w:p>
    <w:p w:rsidR="00F22348" w:rsidRDefault="00F22348" w:rsidP="00F22348">
      <w:pPr>
        <w:pStyle w:val="NormalWeb"/>
        <w:spacing w:before="0" w:beforeAutospacing="0" w:after="0" w:afterAutospacing="0"/>
      </w:pPr>
      <w:r>
        <w:rPr>
          <w:rFonts w:ascii="Arial" w:hAnsi="Arial" w:cs="Arial"/>
          <w:b/>
          <w:bCs/>
          <w:color w:val="000000"/>
          <w:u w:val="single"/>
        </w:rPr>
        <w:t>Recommendation:</w:t>
      </w:r>
    </w:p>
    <w:p w:rsidR="00F22348" w:rsidRDefault="00F22348" w:rsidP="00F22348">
      <w:pPr>
        <w:pStyle w:val="NormalWeb"/>
        <w:spacing w:before="0" w:beforeAutospacing="0" w:after="0" w:afterAutospacing="0"/>
      </w:pPr>
      <w:r>
        <w:rPr>
          <w:rFonts w:ascii="Arial" w:hAnsi="Arial" w:cs="Arial"/>
          <w:color w:val="000000"/>
        </w:rPr>
        <w:t> </w:t>
      </w:r>
    </w:p>
    <w:p w:rsidR="00F22348" w:rsidRDefault="00F22348" w:rsidP="00F22348">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F22348" w:rsidRDefault="00F22348" w:rsidP="00F22348">
      <w:pPr>
        <w:pStyle w:val="NormalWeb"/>
        <w:spacing w:before="0" w:beforeAutospacing="0" w:after="0" w:afterAutospacing="0"/>
      </w:pPr>
    </w:p>
    <w:p w:rsidR="00F22348" w:rsidRDefault="00F22348" w:rsidP="00F22348">
      <w:pPr>
        <w:pStyle w:val="NormalWeb"/>
        <w:spacing w:before="0" w:beforeAutospacing="0" w:after="0" w:afterAutospacing="0"/>
        <w:rPr>
          <w:rFonts w:ascii="Arial" w:hAnsi="Arial" w:cs="Arial"/>
          <w:b/>
          <w:bCs/>
          <w:u w:val="single"/>
        </w:rPr>
      </w:pPr>
      <w:r>
        <w:rPr>
          <w:rFonts w:ascii="Arial" w:hAnsi="Arial" w:cs="Arial"/>
          <w:b/>
          <w:bCs/>
          <w:u w:val="single"/>
        </w:rPr>
        <w:t>Conditions:</w:t>
      </w:r>
    </w:p>
    <w:p w:rsidR="00F22348" w:rsidRDefault="00F22348" w:rsidP="00F22348">
      <w:pPr>
        <w:pStyle w:val="NormalWeb"/>
        <w:spacing w:before="0" w:beforeAutospacing="0" w:after="0" w:afterAutospacing="0"/>
      </w:pPr>
    </w:p>
    <w:p w:rsidR="00F22348" w:rsidRDefault="00F22348" w:rsidP="00F22348">
      <w:pPr>
        <w:pStyle w:val="NormalWeb"/>
        <w:spacing w:before="0" w:beforeAutospacing="0" w:after="0" w:afterAutospacing="0"/>
        <w:rPr>
          <w:rFonts w:ascii="Arial" w:hAnsi="Arial" w:cs="Arial"/>
          <w:b/>
          <w:bCs/>
          <w:color w:val="000000"/>
        </w:rPr>
      </w:pPr>
      <w:r>
        <w:rPr>
          <w:rFonts w:ascii="Arial" w:hAnsi="Arial" w:cs="Arial"/>
          <w:b/>
          <w:bCs/>
          <w:color w:val="000000"/>
        </w:rPr>
        <w:t>Plan of Car Parking Provision</w:t>
      </w:r>
    </w:p>
    <w:p w:rsidR="00F22348" w:rsidRDefault="00F22348" w:rsidP="00F22348">
      <w:pPr>
        <w:jc w:val="both"/>
      </w:pPr>
      <w:r>
        <w:t>Prior to the first use/occupation of the development hereby approved, the parking and manoeuvring areas shall be provided in accordance with the plan approved (Drawing No. 18.183.02) and shall be constructed from porous materials or provision shall be made to direct run-off water from the hard surface to a permeable or porous area or surface within the curtilage of the site. Thereafter, the parking and manoeuvring areas shall be retained in accordance with this condition and shall be unobstructed except for the parking and manoeuvring of vehicles at all times. Reason - In the interests of highway safety and flood prevention and to comply with Policies ESD7 and ESD15 of the Cherwell Local Plan 2011-2031 Part 1 and Government guidance contained within the National Planning Policy Framework.</w:t>
      </w:r>
    </w:p>
    <w:p w:rsidR="00F22348" w:rsidRDefault="00F22348" w:rsidP="00F22348">
      <w:pPr>
        <w:jc w:val="both"/>
      </w:pPr>
    </w:p>
    <w:p w:rsidR="00F22348" w:rsidRDefault="00F22348" w:rsidP="00F22348">
      <w:pPr>
        <w:jc w:val="both"/>
        <w:rPr>
          <w:b/>
          <w:bCs/>
        </w:rPr>
      </w:pPr>
      <w:r>
        <w:rPr>
          <w:b/>
          <w:bCs/>
        </w:rPr>
        <w:t>Specific use</w:t>
      </w:r>
    </w:p>
    <w:p w:rsidR="00F22348" w:rsidRDefault="00F22348" w:rsidP="00F22348">
      <w:r>
        <w:t>This permission shall ensure for the specific use applied for only and for no other purposes whatsoever. Reason - In the interests of highway safety and to comply with Government guidance contained within the National Planning Policy Framework.</w:t>
      </w:r>
    </w:p>
    <w:p w:rsidR="00F22348" w:rsidRDefault="00F22348" w:rsidP="00F22348">
      <w:pPr>
        <w:pStyle w:val="NormalWeb"/>
        <w:spacing w:before="0" w:beforeAutospacing="0" w:after="0" w:afterAutospacing="0"/>
      </w:pPr>
      <w:r>
        <w:rPr>
          <w:rFonts w:ascii="Arial" w:hAnsi="Arial" w:cs="Arial"/>
          <w:color w:val="000000"/>
        </w:rPr>
        <w:t> </w:t>
      </w:r>
    </w:p>
    <w:p w:rsidR="00F22348" w:rsidRDefault="00F22348" w:rsidP="00F22348">
      <w:pPr>
        <w:pStyle w:val="NormalWeb"/>
        <w:spacing w:before="0" w:beforeAutospacing="0" w:after="0" w:afterAutospacing="0"/>
      </w:pPr>
      <w:r>
        <w:rPr>
          <w:rFonts w:ascii="Arial" w:hAnsi="Arial" w:cs="Arial"/>
          <w:b/>
          <w:bCs/>
          <w:color w:val="000000"/>
          <w:u w:val="single"/>
        </w:rPr>
        <w:t>Comments:</w:t>
      </w:r>
    </w:p>
    <w:p w:rsidR="00F22348" w:rsidRDefault="00F22348" w:rsidP="00F22348">
      <w:pPr>
        <w:pStyle w:val="NormalWeb"/>
        <w:spacing w:before="0" w:beforeAutospacing="0" w:after="0" w:afterAutospacing="0"/>
      </w:pPr>
      <w:r>
        <w:rPr>
          <w:rFonts w:ascii="Arial" w:hAnsi="Arial" w:cs="Arial"/>
          <w:color w:val="000000"/>
        </w:rPr>
        <w:t> </w:t>
      </w:r>
    </w:p>
    <w:p w:rsidR="00F22348" w:rsidRDefault="00F22348" w:rsidP="00F22348">
      <w:pPr>
        <w:pStyle w:val="NormalWeb"/>
        <w:spacing w:before="0" w:beforeAutospacing="0" w:after="0" w:afterAutospacing="0"/>
      </w:pPr>
      <w:r>
        <w:rPr>
          <w:rFonts w:ascii="Arial" w:hAnsi="Arial" w:cs="Arial"/>
          <w:color w:val="000000"/>
        </w:rPr>
        <w:lastRenderedPageBreak/>
        <w:t xml:space="preserve">The proposals are unlikely to have any adverse impact upon the local highway network from a traffic and safety point of </w:t>
      </w:r>
      <w:proofErr w:type="gramStart"/>
      <w:r>
        <w:rPr>
          <w:rFonts w:ascii="Arial" w:hAnsi="Arial" w:cs="Arial"/>
          <w:color w:val="000000"/>
        </w:rPr>
        <w:t>view,</w:t>
      </w:r>
      <w:proofErr w:type="gramEnd"/>
      <w:r>
        <w:rPr>
          <w:rFonts w:ascii="Arial" w:hAnsi="Arial" w:cs="Arial"/>
          <w:color w:val="000000"/>
        </w:rPr>
        <w:t xml:space="preserve"> therefore I offer no objection, subject to conditions.</w:t>
      </w:r>
    </w:p>
    <w:p w:rsidR="00F22348" w:rsidRDefault="00F22348" w:rsidP="00F22348">
      <w:pPr>
        <w:pStyle w:val="NormalWeb"/>
        <w:spacing w:before="0" w:beforeAutospacing="0" w:after="0" w:afterAutospacing="0"/>
      </w:pPr>
      <w:r>
        <w:rPr>
          <w:rFonts w:ascii="Arial" w:hAnsi="Arial" w:cs="Arial"/>
          <w:color w:val="000000"/>
        </w:rPr>
        <w:t> </w:t>
      </w:r>
    </w:p>
    <w:p w:rsidR="00F22348" w:rsidRDefault="00F22348" w:rsidP="00F22348">
      <w:r>
        <w:rPr>
          <w:color w:val="000000"/>
        </w:rPr>
        <w:t>If you would like to discuss any of the above in more detail, then please do not hesitate to contact me.</w:t>
      </w:r>
    </w:p>
    <w:p w:rsidR="00F22348" w:rsidRDefault="00F22348" w:rsidP="00F22348"/>
    <w:p w:rsidR="00F22348" w:rsidRDefault="00F22348" w:rsidP="00F22348">
      <w:pPr>
        <w:rPr>
          <w:lang w:eastAsia="en-GB"/>
        </w:rPr>
      </w:pPr>
      <w:r>
        <w:rPr>
          <w:lang w:eastAsia="en-GB"/>
        </w:rPr>
        <w:t>With regards,</w:t>
      </w:r>
    </w:p>
    <w:p w:rsidR="00F22348" w:rsidRDefault="00F22348" w:rsidP="00F22348">
      <w:pPr>
        <w:rPr>
          <w:lang w:eastAsia="en-GB"/>
        </w:rPr>
      </w:pPr>
    </w:p>
    <w:p w:rsidR="00F22348" w:rsidRDefault="00F22348" w:rsidP="00F22348">
      <w:pPr>
        <w:rPr>
          <w:lang w:eastAsia="en-GB"/>
        </w:rPr>
      </w:pPr>
      <w:r>
        <w:rPr>
          <w:lang w:eastAsia="en-GB"/>
        </w:rPr>
        <w:t>Tom Plant</w:t>
      </w:r>
    </w:p>
    <w:p w:rsidR="00F22348" w:rsidRDefault="00F22348" w:rsidP="00F22348">
      <w:pPr>
        <w:rPr>
          <w:lang w:eastAsia="en-GB"/>
        </w:rPr>
      </w:pPr>
      <w:r>
        <w:rPr>
          <w:lang w:eastAsia="en-GB"/>
        </w:rPr>
        <w:t xml:space="preserve">Area Liaison Officer </w:t>
      </w:r>
    </w:p>
    <w:p w:rsidR="00F22348" w:rsidRDefault="00F22348" w:rsidP="00F22348">
      <w:pPr>
        <w:rPr>
          <w:lang w:eastAsia="en-GB"/>
        </w:rPr>
      </w:pPr>
      <w:r>
        <w:rPr>
          <w:lang w:eastAsia="en-GB"/>
        </w:rPr>
        <w:t xml:space="preserve">(Oxford, Cherwell and West Oxfordshire) </w:t>
      </w:r>
    </w:p>
    <w:p w:rsidR="00F22348" w:rsidRDefault="00F22348" w:rsidP="00F22348">
      <w:pPr>
        <w:rPr>
          <w:lang w:eastAsia="en-GB"/>
        </w:rPr>
      </w:pPr>
      <w:r>
        <w:rPr>
          <w:lang w:eastAsia="en-GB"/>
        </w:rPr>
        <w:t>Oxfordshire County Council</w:t>
      </w:r>
    </w:p>
    <w:p w:rsidR="00F22348" w:rsidRDefault="00F22348" w:rsidP="00F22348">
      <w:pPr>
        <w:rPr>
          <w:lang w:eastAsia="en-GB"/>
        </w:rPr>
      </w:pPr>
      <w:r>
        <w:rPr>
          <w:shd w:val="clear" w:color="auto" w:fill="FFFFFF"/>
          <w:lang w:eastAsia="en-GB"/>
        </w:rPr>
        <w:t xml:space="preserve">County Hall </w:t>
      </w:r>
      <w:r>
        <w:rPr>
          <w:lang w:eastAsia="en-GB"/>
        </w:rPr>
        <w:t xml:space="preserve">| New Road | Oxford | </w:t>
      </w:r>
      <w:r>
        <w:rPr>
          <w:shd w:val="clear" w:color="auto" w:fill="FFFFFF"/>
          <w:lang w:eastAsia="en-GB"/>
        </w:rPr>
        <w:t>OX1 1ND</w:t>
      </w:r>
    </w:p>
    <w:p w:rsidR="00F22348" w:rsidRDefault="00F22348" w:rsidP="00F22348">
      <w:pPr>
        <w:rPr>
          <w:color w:val="000000"/>
          <w:lang w:eastAsia="en-GB"/>
        </w:rPr>
      </w:pPr>
      <w:r>
        <w:rPr>
          <w:color w:val="000000"/>
          <w:lang w:eastAsia="en-GB"/>
        </w:rPr>
        <w:t xml:space="preserve">Email – </w:t>
      </w:r>
      <w:hyperlink r:id="rId5" w:history="1">
        <w:r>
          <w:rPr>
            <w:rStyle w:val="Hyperlink"/>
            <w:lang w:eastAsia="en-GB"/>
          </w:rPr>
          <w:t>tom.plant@oxfordshire.gov.uk</w:t>
        </w:r>
      </w:hyperlink>
      <w:r>
        <w:rPr>
          <w:color w:val="000000"/>
          <w:lang w:eastAsia="en-GB"/>
        </w:rPr>
        <w:t xml:space="preserve">  </w:t>
      </w:r>
    </w:p>
    <w:p w:rsidR="00F22348" w:rsidRDefault="00F22348" w:rsidP="00F22348">
      <w:pPr>
        <w:rPr>
          <w:color w:val="000000"/>
          <w:sz w:val="22"/>
          <w:szCs w:val="22"/>
          <w:lang w:eastAsia="en-GB"/>
        </w:rPr>
      </w:pPr>
      <w:hyperlink r:id="rId6" w:history="1">
        <w:r>
          <w:rPr>
            <w:rStyle w:val="Hyperlink"/>
            <w:lang w:eastAsia="en-GB"/>
          </w:rPr>
          <w:t>www.oxfordshire.gov.uk</w:t>
        </w:r>
      </w:hyperlink>
    </w:p>
    <w:p w:rsidR="00F22348" w:rsidRDefault="00F22348" w:rsidP="00F22348">
      <w:pPr>
        <w:rPr>
          <w:b/>
          <w:bCs/>
          <w:color w:val="000000"/>
          <w:sz w:val="22"/>
          <w:szCs w:val="22"/>
          <w:lang w:eastAsia="en-GB"/>
        </w:rPr>
      </w:pPr>
    </w:p>
    <w:p w:rsidR="00F22348" w:rsidRDefault="00F22348" w:rsidP="00F22348">
      <w:pPr>
        <w:rPr>
          <w:rFonts w:ascii="Calibri" w:hAnsi="Calibri"/>
          <w:sz w:val="22"/>
          <w:szCs w:val="22"/>
          <w:lang w:eastAsia="en-GB"/>
        </w:rPr>
      </w:pPr>
      <w:r>
        <w:rPr>
          <w:rFonts w:ascii="Calibri" w:hAnsi="Calibri"/>
          <w:noProof/>
          <w:color w:val="000000"/>
          <w:sz w:val="22"/>
          <w:szCs w:val="22"/>
          <w:lang w:eastAsia="en-GB"/>
        </w:rPr>
        <w:drawing>
          <wp:inline distT="0" distB="0" distL="0" distR="0" wp14:anchorId="1B746240" wp14:editId="5AE9F030">
            <wp:extent cx="2306955" cy="492125"/>
            <wp:effectExtent l="0" t="0" r="0" b="3175"/>
            <wp:docPr id="2" name="Picture 2"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6955" cy="492125"/>
                    </a:xfrm>
                    <a:prstGeom prst="rect">
                      <a:avLst/>
                    </a:prstGeom>
                    <a:noFill/>
                    <a:ln>
                      <a:noFill/>
                    </a:ln>
                  </pic:spPr>
                </pic:pic>
              </a:graphicData>
            </a:graphic>
          </wp:inline>
        </w:drawing>
      </w:r>
    </w:p>
    <w:p w:rsidR="00F22348" w:rsidRDefault="00F22348" w:rsidP="00F22348">
      <w:pPr>
        <w:rPr>
          <w:rFonts w:ascii="Calibri" w:hAnsi="Calibri"/>
          <w:sz w:val="22"/>
          <w:szCs w:val="22"/>
          <w:lang w:eastAsia="en-GB"/>
        </w:rPr>
      </w:pPr>
    </w:p>
    <w:p w:rsidR="00F22348" w:rsidRDefault="00F22348" w:rsidP="00F22348"/>
    <w:p w:rsidR="00F22348" w:rsidRDefault="00F22348" w:rsidP="00F22348">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9" w:history="1">
        <w:proofErr w:type="gramStart"/>
        <w:r>
          <w:rPr>
            <w:rStyle w:val="Hyperlink"/>
            <w:rFonts w:ascii="Times New Roman" w:eastAsia="Times New Roman" w:hAnsi="Times New Roman" w:cs="Times New Roman"/>
            <w:lang w:eastAsia="en-GB"/>
          </w:rPr>
          <w:t>email</w:t>
        </w:r>
        <w:proofErr w:type="gramEnd"/>
        <w:r>
          <w:rPr>
            <w:rStyle w:val="Hyperlink"/>
            <w:rFonts w:ascii="Times New Roman" w:eastAsia="Times New Roman" w:hAnsi="Times New Roman" w:cs="Times New Roman"/>
            <w:lang w:eastAsia="en-GB"/>
          </w:rPr>
          <w:t xml:space="preserve"> disclaimer</w:t>
        </w:r>
      </w:hyperlink>
      <w:r>
        <w:rPr>
          <w:rFonts w:ascii="Times New Roman" w:eastAsia="Times New Roman" w:hAnsi="Times New Roman" w:cs="Times New Roman"/>
          <w:lang w:eastAsia="en-GB"/>
        </w:rPr>
        <w:t xml:space="preserve">. For information about how Oxfordshire County Council manages your personal information please see our </w:t>
      </w:r>
      <w:hyperlink r:id="rId10" w:history="1">
        <w:r>
          <w:rPr>
            <w:rStyle w:val="Hyperlink"/>
            <w:rFonts w:ascii="Times New Roman" w:eastAsia="Times New Roman" w:hAnsi="Times New Roman" w:cs="Times New Roman"/>
            <w:lang w:eastAsia="en-GB"/>
          </w:rPr>
          <w:t>Privacy Notice.</w:t>
        </w:r>
      </w:hyperlink>
      <w:r>
        <w:rPr>
          <w:rFonts w:ascii="Times New Roman" w:eastAsia="Times New Roman" w:hAnsi="Times New Roman" w:cs="Times New Roman"/>
          <w:lang w:eastAsia="en-GB"/>
        </w:rPr>
        <w:t xml:space="preserve"> </w:t>
      </w:r>
      <w:bookmarkEnd w:id="0"/>
    </w:p>
    <w:p w:rsidR="006D1CDF" w:rsidRDefault="006D1CDF"/>
    <w:sectPr w:rsidR="006D1C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1A"/>
    <w:rsid w:val="006D1CDF"/>
    <w:rsid w:val="00DB421A"/>
    <w:rsid w:val="00F2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21A"/>
    <w:rPr>
      <w:color w:val="0563C1"/>
      <w:u w:val="single"/>
    </w:rPr>
  </w:style>
  <w:style w:type="paragraph" w:styleId="NormalWeb">
    <w:name w:val="Normal (Web)"/>
    <w:basedOn w:val="Normal"/>
    <w:uiPriority w:val="99"/>
    <w:unhideWhenUsed/>
    <w:rsid w:val="00DB421A"/>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B421A"/>
    <w:rPr>
      <w:rFonts w:ascii="Tahoma" w:hAnsi="Tahoma" w:cs="Tahoma"/>
      <w:sz w:val="16"/>
      <w:szCs w:val="16"/>
    </w:rPr>
  </w:style>
  <w:style w:type="character" w:customStyle="1" w:styleId="BalloonTextChar">
    <w:name w:val="Balloon Text Char"/>
    <w:basedOn w:val="DefaultParagraphFont"/>
    <w:link w:val="BalloonText"/>
    <w:uiPriority w:val="99"/>
    <w:semiHidden/>
    <w:rsid w:val="00DB42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21A"/>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21A"/>
    <w:rPr>
      <w:color w:val="0563C1"/>
      <w:u w:val="single"/>
    </w:rPr>
  </w:style>
  <w:style w:type="paragraph" w:styleId="NormalWeb">
    <w:name w:val="Normal (Web)"/>
    <w:basedOn w:val="Normal"/>
    <w:uiPriority w:val="99"/>
    <w:unhideWhenUsed/>
    <w:rsid w:val="00DB421A"/>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DB421A"/>
    <w:rPr>
      <w:rFonts w:ascii="Tahoma" w:hAnsi="Tahoma" w:cs="Tahoma"/>
      <w:sz w:val="16"/>
      <w:szCs w:val="16"/>
    </w:rPr>
  </w:style>
  <w:style w:type="character" w:customStyle="1" w:styleId="BalloonTextChar">
    <w:name w:val="Balloon Text Char"/>
    <w:basedOn w:val="DefaultParagraphFont"/>
    <w:link w:val="BalloonText"/>
    <w:uiPriority w:val="99"/>
    <w:semiHidden/>
    <w:rsid w:val="00DB4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4382">
      <w:bodyDiv w:val="1"/>
      <w:marLeft w:val="0"/>
      <w:marRight w:val="0"/>
      <w:marTop w:val="0"/>
      <w:marBottom w:val="0"/>
      <w:divBdr>
        <w:top w:val="none" w:sz="0" w:space="0" w:color="auto"/>
        <w:left w:val="none" w:sz="0" w:space="0" w:color="auto"/>
        <w:bottom w:val="none" w:sz="0" w:space="0" w:color="auto"/>
        <w:right w:val="none" w:sz="0" w:space="0" w:color="auto"/>
      </w:divBdr>
    </w:div>
    <w:div w:id="10307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04E2.CE43616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fontTable" Target="fontTable.xml"/><Relationship Id="rId5" Type="http://schemas.openxmlformats.org/officeDocument/2006/relationships/hyperlink" Target="mailto:tom.plant@oxfordshire.gov.uk" TargetMode="External"/><Relationship Id="rId10" Type="http://schemas.openxmlformats.org/officeDocument/2006/relationships/hyperlink" Target="https://www2.oxfordshire.gov.uk/cms/sites/default/files/folders/documents/aboutyourcouncil/corporateovernance/GenericPrivacyNotice.pdf" TargetMode="External"/><Relationship Id="rId4" Type="http://schemas.openxmlformats.org/officeDocument/2006/relationships/webSettings" Target="webSettings.xml"/><Relationship Id="rId9" Type="http://schemas.openxmlformats.org/officeDocument/2006/relationships/hyperlink" Target="http://www.oxfordshire.gov.uk/emaildisclai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Office Word</Application>
  <DocSecurity>0</DocSecurity>
  <Lines>24</Lines>
  <Paragraphs>6</Paragraphs>
  <ScaleCrop>false</ScaleCrop>
  <Company>Cherwell District Council</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2019-05-07T14:13:00Z</dcterms:created>
  <dcterms:modified xsi:type="dcterms:W3CDTF">2019-05-07T14:13:00Z</dcterms:modified>
</cp:coreProperties>
</file>