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A2" w:rsidRDefault="003111A2" w:rsidP="003111A2">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Grac</w:t>
      </w:r>
      <w:r>
        <w:rPr>
          <w:rFonts w:ascii="Tahoma" w:eastAsia="Times New Roman" w:hAnsi="Tahoma" w:cs="Tahoma"/>
          <w:sz w:val="20"/>
          <w:szCs w:val="20"/>
          <w:lang w:val="en-US"/>
        </w:rPr>
        <w:t xml:space="preserve">e Belcher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11 April 2019 11:56</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'Liam Knight'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19/00446/F</w:t>
      </w:r>
      <w:bookmarkEnd w:id="1"/>
    </w:p>
    <w:p w:rsidR="003111A2" w:rsidRDefault="003111A2" w:rsidP="003111A2">
      <w:pPr>
        <w:rPr>
          <w:lang w:eastAsia="en-US"/>
        </w:rPr>
      </w:pPr>
    </w:p>
    <w:p w:rsidR="003111A2" w:rsidRDefault="003111A2" w:rsidP="003111A2">
      <w:r>
        <w:rPr>
          <w:rFonts w:ascii="Calibri Light" w:hAnsi="Calibri Light"/>
          <w:color w:val="193E75"/>
        </w:rPr>
        <w:t>Good morning,</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I am writing to you in response to a letter received in reference to the planning application no: 19/00446/F.</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 xml:space="preserve">I am the owner of 18 Hampden Square, Upper </w:t>
      </w:r>
      <w:proofErr w:type="spellStart"/>
      <w:r>
        <w:rPr>
          <w:rFonts w:ascii="Calibri Light" w:hAnsi="Calibri Light"/>
          <w:color w:val="193E75"/>
        </w:rPr>
        <w:t>Heyford</w:t>
      </w:r>
      <w:proofErr w:type="spellEnd"/>
      <w:r>
        <w:rPr>
          <w:rFonts w:ascii="Calibri Light" w:hAnsi="Calibri Light"/>
          <w:color w:val="193E75"/>
        </w:rPr>
        <w:t>, OX25 5AH. My full name is Grace Belcher.</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 xml:space="preserve">I am writing to oppose this application based on a multitude of factors as outlined below. This is in reference to the Larsen Road / </w:t>
      </w:r>
      <w:proofErr w:type="spellStart"/>
      <w:r>
        <w:rPr>
          <w:rFonts w:ascii="Calibri Light" w:hAnsi="Calibri Light"/>
          <w:color w:val="193E75"/>
        </w:rPr>
        <w:t>Trenchard</w:t>
      </w:r>
      <w:proofErr w:type="spellEnd"/>
      <w:r>
        <w:rPr>
          <w:rFonts w:ascii="Calibri Light" w:hAnsi="Calibri Light"/>
          <w:color w:val="193E75"/>
        </w:rPr>
        <w:t xml:space="preserve"> proposed development.</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 xml:space="preserve">Firstly, I have grave concerns about the negative effect this development will have on the quality of life in the current settled residential area parallel to the proposed construction site. When we purchased our property, which is side on to the space in question, we were advised that the bungalows down </w:t>
      </w:r>
      <w:proofErr w:type="spellStart"/>
      <w:r>
        <w:rPr>
          <w:rFonts w:ascii="Calibri Light" w:hAnsi="Calibri Light"/>
          <w:color w:val="193E75"/>
        </w:rPr>
        <w:t>Trenchard</w:t>
      </w:r>
      <w:proofErr w:type="spellEnd"/>
      <w:r>
        <w:rPr>
          <w:rFonts w:ascii="Calibri Light" w:hAnsi="Calibri Light"/>
          <w:color w:val="193E75"/>
        </w:rPr>
        <w:t xml:space="preserve"> were going to be refurbed and kept in place. We were ensured that the only new houses to be built in this area were large 5 to 6 bedroom homes that would not overlook our home or garden and would be widely spread out. We selected our chosen plot based on that fact, clearly the planning has now massively changed and the new plan means that our garden will now be overlooked by 2 houses directly, and our home and car parking will be overlooked by 2 sets of 3 terraced houses. This will result in a loss of sunlight to both our garden and home and those of the homes around us. It will mean our home is overlooked from all areas leaving no privacy. In addition, the noise pollution this will cause in a relatively small space will be vast, in an area where noise pollution is already high due to the amount of gardens backing on to one another.</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 xml:space="preserve">In addition, the construction noise that would affect the already established homes down Hampden Square would be </w:t>
      </w:r>
      <w:proofErr w:type="gramStart"/>
      <w:r>
        <w:rPr>
          <w:rFonts w:ascii="Calibri Light" w:hAnsi="Calibri Light"/>
          <w:color w:val="193E75"/>
        </w:rPr>
        <w:t>extreme,</w:t>
      </w:r>
      <w:proofErr w:type="gramEnd"/>
      <w:r>
        <w:rPr>
          <w:rFonts w:ascii="Calibri Light" w:hAnsi="Calibri Light"/>
          <w:color w:val="193E75"/>
        </w:rPr>
        <w:t xml:space="preserve"> meaning the homes and families in those households would have to endure construction noise (and further construction traffic) for months affecting their daily lives.</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The amount of houses/flats (appears to be around 34) that are planned to be put into this small spaces means the majority of the green space will now be lost, most likely affecting wildlife and pollution of the area. It appears there is already opposition to this development based on the water pollution it will also cause.</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 xml:space="preserve">A large issue would also be the traffic that would result from </w:t>
      </w:r>
      <w:proofErr w:type="gramStart"/>
      <w:r>
        <w:rPr>
          <w:rFonts w:ascii="Calibri Light" w:hAnsi="Calibri Light"/>
          <w:color w:val="193E75"/>
        </w:rPr>
        <w:t>this,</w:t>
      </w:r>
      <w:proofErr w:type="gramEnd"/>
      <w:r>
        <w:rPr>
          <w:rFonts w:ascii="Calibri Light" w:hAnsi="Calibri Light"/>
          <w:color w:val="193E75"/>
        </w:rPr>
        <w:t xml:space="preserve"> the entrance/exit out of Larsen Road towards Middleton Stoney turns directly onto a give way, trying to pull out of Larsen Road for this amount of cars would be difficult and cause disruption to an already poorly planned road layout.</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 xml:space="preserve">The application online also doesn’t outlines time frames for this development, when it is proposed to begin, how long it is proposed to take and when is the planned completion. </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 xml:space="preserve">I’m disappointed that we were incorrectly informed when purchasing our property about the development of </w:t>
      </w:r>
      <w:proofErr w:type="spellStart"/>
      <w:r>
        <w:rPr>
          <w:rFonts w:ascii="Calibri Light" w:hAnsi="Calibri Light"/>
          <w:color w:val="193E75"/>
        </w:rPr>
        <w:t>Trenchard</w:t>
      </w:r>
      <w:proofErr w:type="spellEnd"/>
      <w:r>
        <w:rPr>
          <w:rFonts w:ascii="Calibri Light" w:hAnsi="Calibri Light"/>
          <w:color w:val="193E75"/>
        </w:rPr>
        <w:t>, and that this has now been amended with little thought for the effects on the homes and families already established down Hampden Square/</w:t>
      </w:r>
      <w:proofErr w:type="spellStart"/>
      <w:r>
        <w:rPr>
          <w:rFonts w:ascii="Calibri Light" w:hAnsi="Calibri Light"/>
          <w:color w:val="193E75"/>
        </w:rPr>
        <w:t>Soden</w:t>
      </w:r>
      <w:proofErr w:type="spellEnd"/>
      <w:r>
        <w:rPr>
          <w:rFonts w:ascii="Calibri Light" w:hAnsi="Calibri Light"/>
          <w:color w:val="193E75"/>
        </w:rPr>
        <w:t xml:space="preserve"> Road.</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Kind Regards</w:t>
      </w:r>
    </w:p>
    <w:p w:rsidR="003111A2" w:rsidRDefault="003111A2" w:rsidP="003111A2">
      <w:r>
        <w:rPr>
          <w:rFonts w:ascii="Calibri Light" w:hAnsi="Calibri Light"/>
          <w:color w:val="193E75"/>
        </w:rPr>
        <w:t> </w:t>
      </w:r>
    </w:p>
    <w:p w:rsidR="003111A2" w:rsidRDefault="003111A2" w:rsidP="003111A2">
      <w:r>
        <w:rPr>
          <w:rFonts w:ascii="Calibri Light" w:hAnsi="Calibri Light"/>
          <w:color w:val="193E75"/>
        </w:rPr>
        <w:t>Grace Belcher</w:t>
      </w:r>
    </w:p>
    <w:p w:rsidR="003111A2" w:rsidRDefault="003111A2" w:rsidP="003111A2">
      <w:pPr>
        <w:spacing w:after="240"/>
        <w:rPr>
          <w:rFonts w:ascii="Times New Roman" w:eastAsia="Times New Roman" w:hAnsi="Times New Roman"/>
          <w:sz w:val="24"/>
          <w:szCs w:val="24"/>
        </w:rPr>
      </w:pPr>
    </w:p>
    <w:p w:rsidR="003111A2" w:rsidRDefault="003111A2" w:rsidP="003111A2">
      <w:pPr>
        <w:pStyle w:val="NormalWeb"/>
        <w:rPr>
          <w:rFonts w:ascii="Verdana" w:hAnsi="Verdana"/>
          <w:color w:val="666666"/>
          <w:sz w:val="20"/>
          <w:szCs w:val="20"/>
        </w:rPr>
      </w:pPr>
      <w:r>
        <w:rPr>
          <w:rFonts w:ascii="Verdana" w:hAnsi="Verdana"/>
          <w:b/>
          <w:bCs/>
          <w:color w:val="666666"/>
          <w:sz w:val="20"/>
          <w:szCs w:val="20"/>
        </w:rPr>
        <w:t>Disclaimer</w:t>
      </w:r>
    </w:p>
    <w:p w:rsidR="003111A2" w:rsidRDefault="003111A2" w:rsidP="003111A2">
      <w:pPr>
        <w:pStyle w:val="NormalWeb"/>
        <w:rPr>
          <w:rFonts w:ascii="Verdana" w:hAnsi="Verdana"/>
          <w:color w:val="666666"/>
          <w:sz w:val="16"/>
          <w:szCs w:val="16"/>
        </w:rPr>
      </w:pPr>
      <w:r>
        <w:rPr>
          <w:rFonts w:ascii="Verdana" w:hAnsi="Verdana"/>
          <w:color w:val="666666"/>
          <w:sz w:val="16"/>
          <w:szCs w:val="16"/>
        </w:rPr>
        <w:t>The information contained in this communication from the sender is confidential. It is intended solely for use by the recipient and others authorized to receive it. If you are not the recipient, you are hereby notified that any disclosure, copying, distribution or taking action in relation of the contents of this information is strictly prohibited and may be unlawful.</w:t>
      </w:r>
      <w:r>
        <w:rPr>
          <w:rFonts w:ascii="Verdana" w:hAnsi="Verdana"/>
          <w:color w:val="666666"/>
          <w:sz w:val="16"/>
          <w:szCs w:val="16"/>
        </w:rPr>
        <w:br/>
      </w:r>
      <w:r>
        <w:rPr>
          <w:rFonts w:ascii="Verdana" w:hAnsi="Verdana"/>
          <w:color w:val="666666"/>
          <w:sz w:val="16"/>
          <w:szCs w:val="16"/>
        </w:rPr>
        <w:br/>
        <w:t xml:space="preserve">This email has been scanned for viruses and malware, and may have been automatically archived by </w:t>
      </w:r>
      <w:r>
        <w:rPr>
          <w:rFonts w:ascii="Verdana" w:hAnsi="Verdana"/>
          <w:b/>
          <w:bCs/>
          <w:color w:val="666666"/>
          <w:sz w:val="16"/>
          <w:szCs w:val="16"/>
        </w:rPr>
        <w:t>Mimecast Ltd</w:t>
      </w:r>
      <w:r>
        <w:rPr>
          <w:rFonts w:ascii="Verdana" w:hAnsi="Verdana"/>
          <w:color w:val="666666"/>
          <w:sz w:val="16"/>
          <w:szCs w:val="16"/>
        </w:rPr>
        <w:t xml:space="preserve">, an innovator in Software as a Service (SaaS) for business. </w:t>
      </w:r>
      <w:proofErr w:type="gramStart"/>
      <w:r>
        <w:rPr>
          <w:rFonts w:ascii="Verdana" w:hAnsi="Verdana"/>
          <w:color w:val="666666"/>
          <w:sz w:val="16"/>
          <w:szCs w:val="16"/>
        </w:rPr>
        <w:t xml:space="preserve">Providing a </w:t>
      </w:r>
      <w:r>
        <w:rPr>
          <w:rFonts w:ascii="Verdana" w:hAnsi="Verdana"/>
          <w:b/>
          <w:bCs/>
          <w:color w:val="666666"/>
          <w:sz w:val="16"/>
          <w:szCs w:val="16"/>
        </w:rPr>
        <w:t>safer</w:t>
      </w:r>
      <w:r>
        <w:rPr>
          <w:rFonts w:ascii="Verdana" w:hAnsi="Verdana"/>
          <w:color w:val="666666"/>
          <w:sz w:val="16"/>
          <w:szCs w:val="16"/>
        </w:rPr>
        <w:t xml:space="preserve"> and </w:t>
      </w:r>
      <w:r>
        <w:rPr>
          <w:rFonts w:ascii="Verdana" w:hAnsi="Verdana"/>
          <w:b/>
          <w:bCs/>
          <w:color w:val="666666"/>
          <w:sz w:val="16"/>
          <w:szCs w:val="16"/>
        </w:rPr>
        <w:t>more useful</w:t>
      </w:r>
      <w:r>
        <w:rPr>
          <w:rFonts w:ascii="Verdana" w:hAnsi="Verdana"/>
          <w:color w:val="666666"/>
          <w:sz w:val="16"/>
          <w:szCs w:val="16"/>
        </w:rPr>
        <w:t xml:space="preserve"> place for your human generated data.</w:t>
      </w:r>
      <w:proofErr w:type="gramEnd"/>
      <w:r>
        <w:rPr>
          <w:rFonts w:ascii="Verdana" w:hAnsi="Verdana"/>
          <w:color w:val="666666"/>
          <w:sz w:val="16"/>
          <w:szCs w:val="16"/>
        </w:rPr>
        <w:t xml:space="preserve"> </w:t>
      </w:r>
      <w:proofErr w:type="gramStart"/>
      <w:r>
        <w:rPr>
          <w:rFonts w:ascii="Verdana" w:hAnsi="Verdana"/>
          <w:color w:val="666666"/>
          <w:sz w:val="16"/>
          <w:szCs w:val="16"/>
        </w:rPr>
        <w:t>Specializing in; Security, archiving and compliance.</w:t>
      </w:r>
      <w:proofErr w:type="gramEnd"/>
      <w:r>
        <w:rPr>
          <w:rFonts w:ascii="Verdana" w:hAnsi="Verdana"/>
          <w:color w:val="666666"/>
          <w:sz w:val="16"/>
          <w:szCs w:val="16"/>
        </w:rPr>
        <w:t xml:space="preserve"> To find out more </w:t>
      </w:r>
      <w:hyperlink r:id="rId5" w:tgtFrame="_blank" w:history="1">
        <w:r>
          <w:rPr>
            <w:rStyle w:val="Hyperlink"/>
            <w:rFonts w:ascii="Verdana" w:hAnsi="Verdana"/>
            <w:sz w:val="16"/>
            <w:szCs w:val="16"/>
          </w:rPr>
          <w:t>Click Here</w:t>
        </w:r>
      </w:hyperlink>
      <w:r>
        <w:rPr>
          <w:rFonts w:ascii="Verdana" w:hAnsi="Verdana"/>
          <w:color w:val="666666"/>
          <w:sz w:val="16"/>
          <w:szCs w:val="16"/>
        </w:rPr>
        <w:t>.</w:t>
      </w:r>
      <w:bookmarkEnd w:id="0"/>
    </w:p>
    <w:p w:rsidR="00B90859" w:rsidRDefault="00B90859"/>
    <w:sectPr w:rsidR="00B90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8F"/>
    <w:rsid w:val="00000029"/>
    <w:rsid w:val="0000453F"/>
    <w:rsid w:val="000A3200"/>
    <w:rsid w:val="00217A67"/>
    <w:rsid w:val="00235D5E"/>
    <w:rsid w:val="002F246D"/>
    <w:rsid w:val="003111A2"/>
    <w:rsid w:val="00656BC7"/>
    <w:rsid w:val="009A028F"/>
    <w:rsid w:val="00B90859"/>
    <w:rsid w:val="00E92A57"/>
    <w:rsid w:val="00F4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28F"/>
    <w:rPr>
      <w:color w:val="0000FF"/>
      <w:u w:val="single"/>
    </w:rPr>
  </w:style>
  <w:style w:type="paragraph" w:styleId="NormalWeb">
    <w:name w:val="Normal (Web)"/>
    <w:basedOn w:val="Normal"/>
    <w:uiPriority w:val="99"/>
    <w:unhideWhenUsed/>
    <w:rsid w:val="009A028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0A3200"/>
    <w:rPr>
      <w:rFonts w:ascii="Tahoma" w:hAnsi="Tahoma" w:cs="Tahoma"/>
      <w:sz w:val="16"/>
      <w:szCs w:val="16"/>
    </w:rPr>
  </w:style>
  <w:style w:type="character" w:customStyle="1" w:styleId="BalloonTextChar">
    <w:name w:val="Balloon Text Char"/>
    <w:basedOn w:val="DefaultParagraphFont"/>
    <w:link w:val="BalloonText"/>
    <w:uiPriority w:val="99"/>
    <w:semiHidden/>
    <w:rsid w:val="000A3200"/>
    <w:rPr>
      <w:rFonts w:ascii="Tahoma" w:hAnsi="Tahoma" w:cs="Tahoma"/>
      <w:sz w:val="16"/>
      <w:szCs w:val="16"/>
      <w:lang w:eastAsia="en-GB"/>
    </w:rPr>
  </w:style>
  <w:style w:type="paragraph" w:customStyle="1" w:styleId="Default">
    <w:name w:val="Default"/>
    <w:basedOn w:val="Normal"/>
    <w:uiPriority w:val="99"/>
    <w:rsid w:val="00E92A57"/>
    <w:pPr>
      <w:autoSpaceDE w:val="0"/>
      <w:autoSpaceDN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656BC7"/>
    <w:rPr>
      <w:rFonts w:cstheme="minorBidi"/>
      <w:szCs w:val="21"/>
      <w:lang w:eastAsia="en-US"/>
    </w:rPr>
  </w:style>
  <w:style w:type="character" w:customStyle="1" w:styleId="PlainTextChar">
    <w:name w:val="Plain Text Char"/>
    <w:basedOn w:val="DefaultParagraphFont"/>
    <w:link w:val="PlainText"/>
    <w:uiPriority w:val="99"/>
    <w:semiHidden/>
    <w:rsid w:val="00656BC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28F"/>
    <w:rPr>
      <w:color w:val="0000FF"/>
      <w:u w:val="single"/>
    </w:rPr>
  </w:style>
  <w:style w:type="paragraph" w:styleId="NormalWeb">
    <w:name w:val="Normal (Web)"/>
    <w:basedOn w:val="Normal"/>
    <w:uiPriority w:val="99"/>
    <w:unhideWhenUsed/>
    <w:rsid w:val="009A028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0A3200"/>
    <w:rPr>
      <w:rFonts w:ascii="Tahoma" w:hAnsi="Tahoma" w:cs="Tahoma"/>
      <w:sz w:val="16"/>
      <w:szCs w:val="16"/>
    </w:rPr>
  </w:style>
  <w:style w:type="character" w:customStyle="1" w:styleId="BalloonTextChar">
    <w:name w:val="Balloon Text Char"/>
    <w:basedOn w:val="DefaultParagraphFont"/>
    <w:link w:val="BalloonText"/>
    <w:uiPriority w:val="99"/>
    <w:semiHidden/>
    <w:rsid w:val="000A3200"/>
    <w:rPr>
      <w:rFonts w:ascii="Tahoma" w:hAnsi="Tahoma" w:cs="Tahoma"/>
      <w:sz w:val="16"/>
      <w:szCs w:val="16"/>
      <w:lang w:eastAsia="en-GB"/>
    </w:rPr>
  </w:style>
  <w:style w:type="paragraph" w:customStyle="1" w:styleId="Default">
    <w:name w:val="Default"/>
    <w:basedOn w:val="Normal"/>
    <w:uiPriority w:val="99"/>
    <w:rsid w:val="00E92A57"/>
    <w:pPr>
      <w:autoSpaceDE w:val="0"/>
      <w:autoSpaceDN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656BC7"/>
    <w:rPr>
      <w:rFonts w:cstheme="minorBidi"/>
      <w:szCs w:val="21"/>
      <w:lang w:eastAsia="en-US"/>
    </w:rPr>
  </w:style>
  <w:style w:type="character" w:customStyle="1" w:styleId="PlainTextChar">
    <w:name w:val="Plain Text Char"/>
    <w:basedOn w:val="DefaultParagraphFont"/>
    <w:link w:val="PlainText"/>
    <w:uiPriority w:val="99"/>
    <w:semiHidden/>
    <w:rsid w:val="00656B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124">
      <w:bodyDiv w:val="1"/>
      <w:marLeft w:val="0"/>
      <w:marRight w:val="0"/>
      <w:marTop w:val="0"/>
      <w:marBottom w:val="0"/>
      <w:divBdr>
        <w:top w:val="none" w:sz="0" w:space="0" w:color="auto"/>
        <w:left w:val="none" w:sz="0" w:space="0" w:color="auto"/>
        <w:bottom w:val="none" w:sz="0" w:space="0" w:color="auto"/>
        <w:right w:val="none" w:sz="0" w:space="0" w:color="auto"/>
      </w:divBdr>
    </w:div>
    <w:div w:id="569776949">
      <w:bodyDiv w:val="1"/>
      <w:marLeft w:val="0"/>
      <w:marRight w:val="0"/>
      <w:marTop w:val="0"/>
      <w:marBottom w:val="0"/>
      <w:divBdr>
        <w:top w:val="none" w:sz="0" w:space="0" w:color="auto"/>
        <w:left w:val="none" w:sz="0" w:space="0" w:color="auto"/>
        <w:bottom w:val="none" w:sz="0" w:space="0" w:color="auto"/>
        <w:right w:val="none" w:sz="0" w:space="0" w:color="auto"/>
      </w:divBdr>
    </w:div>
    <w:div w:id="670523922">
      <w:bodyDiv w:val="1"/>
      <w:marLeft w:val="0"/>
      <w:marRight w:val="0"/>
      <w:marTop w:val="0"/>
      <w:marBottom w:val="0"/>
      <w:divBdr>
        <w:top w:val="none" w:sz="0" w:space="0" w:color="auto"/>
        <w:left w:val="none" w:sz="0" w:space="0" w:color="auto"/>
        <w:bottom w:val="none" w:sz="0" w:space="0" w:color="auto"/>
        <w:right w:val="none" w:sz="0" w:space="0" w:color="auto"/>
      </w:divBdr>
    </w:div>
    <w:div w:id="910500797">
      <w:bodyDiv w:val="1"/>
      <w:marLeft w:val="0"/>
      <w:marRight w:val="0"/>
      <w:marTop w:val="0"/>
      <w:marBottom w:val="0"/>
      <w:divBdr>
        <w:top w:val="none" w:sz="0" w:space="0" w:color="auto"/>
        <w:left w:val="none" w:sz="0" w:space="0" w:color="auto"/>
        <w:bottom w:val="none" w:sz="0" w:space="0" w:color="auto"/>
        <w:right w:val="none" w:sz="0" w:space="0" w:color="auto"/>
      </w:divBdr>
    </w:div>
    <w:div w:id="997154972">
      <w:bodyDiv w:val="1"/>
      <w:marLeft w:val="0"/>
      <w:marRight w:val="0"/>
      <w:marTop w:val="0"/>
      <w:marBottom w:val="0"/>
      <w:divBdr>
        <w:top w:val="none" w:sz="0" w:space="0" w:color="auto"/>
        <w:left w:val="none" w:sz="0" w:space="0" w:color="auto"/>
        <w:bottom w:val="none" w:sz="0" w:space="0" w:color="auto"/>
        <w:right w:val="none" w:sz="0" w:space="0" w:color="auto"/>
      </w:divBdr>
    </w:div>
    <w:div w:id="1126043431">
      <w:bodyDiv w:val="1"/>
      <w:marLeft w:val="0"/>
      <w:marRight w:val="0"/>
      <w:marTop w:val="0"/>
      <w:marBottom w:val="0"/>
      <w:divBdr>
        <w:top w:val="none" w:sz="0" w:space="0" w:color="auto"/>
        <w:left w:val="none" w:sz="0" w:space="0" w:color="auto"/>
        <w:bottom w:val="none" w:sz="0" w:space="0" w:color="auto"/>
        <w:right w:val="none" w:sz="0" w:space="0" w:color="auto"/>
      </w:divBdr>
    </w:div>
    <w:div w:id="1695643479">
      <w:bodyDiv w:val="1"/>
      <w:marLeft w:val="0"/>
      <w:marRight w:val="0"/>
      <w:marTop w:val="0"/>
      <w:marBottom w:val="0"/>
      <w:divBdr>
        <w:top w:val="none" w:sz="0" w:space="0" w:color="auto"/>
        <w:left w:val="none" w:sz="0" w:space="0" w:color="auto"/>
        <w:bottom w:val="none" w:sz="0" w:space="0" w:color="auto"/>
        <w:right w:val="none" w:sz="0" w:space="0" w:color="auto"/>
      </w:divBdr>
    </w:div>
    <w:div w:id="1823034341">
      <w:bodyDiv w:val="1"/>
      <w:marLeft w:val="0"/>
      <w:marRight w:val="0"/>
      <w:marTop w:val="0"/>
      <w:marBottom w:val="0"/>
      <w:divBdr>
        <w:top w:val="none" w:sz="0" w:space="0" w:color="auto"/>
        <w:left w:val="none" w:sz="0" w:space="0" w:color="auto"/>
        <w:bottom w:val="none" w:sz="0" w:space="0" w:color="auto"/>
        <w:right w:val="none" w:sz="0" w:space="0" w:color="auto"/>
      </w:divBdr>
    </w:div>
    <w:div w:id="1901092840">
      <w:bodyDiv w:val="1"/>
      <w:marLeft w:val="0"/>
      <w:marRight w:val="0"/>
      <w:marTop w:val="0"/>
      <w:marBottom w:val="0"/>
      <w:divBdr>
        <w:top w:val="none" w:sz="0" w:space="0" w:color="auto"/>
        <w:left w:val="none" w:sz="0" w:space="0" w:color="auto"/>
        <w:bottom w:val="none" w:sz="0" w:space="0" w:color="auto"/>
        <w:right w:val="none" w:sz="0" w:space="0" w:color="auto"/>
      </w:divBdr>
    </w:div>
    <w:div w:id="21226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mecast.com/produ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2019-04-12T08:20:00Z</dcterms:created>
  <dcterms:modified xsi:type="dcterms:W3CDTF">2019-04-12T08:20:00Z</dcterms:modified>
</cp:coreProperties>
</file>