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D20" w:rsidRDefault="00F55D20" w:rsidP="00F55D20">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Iain Osenton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14 May 2019 12:02</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Andrew Lewis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bookmarkStart w:id="0" w:name="_GoBack"/>
      <w:r>
        <w:rPr>
          <w:rFonts w:ascii="Tahoma" w:hAnsi="Tahoma" w:cs="Tahoma"/>
          <w:sz w:val="20"/>
          <w:szCs w:val="20"/>
          <w:lang w:val="en-US" w:eastAsia="en-GB"/>
        </w:rPr>
        <w:t xml:space="preserve">19/00446/F </w:t>
      </w:r>
      <w:bookmarkEnd w:id="0"/>
      <w:r>
        <w:rPr>
          <w:rFonts w:ascii="Tahoma" w:hAnsi="Tahoma" w:cs="Tahoma"/>
          <w:sz w:val="20"/>
          <w:szCs w:val="20"/>
          <w:lang w:val="en-US" w:eastAsia="en-GB"/>
        </w:rPr>
        <w:t>- CDC Arboriculture</w:t>
      </w:r>
    </w:p>
    <w:p w:rsidR="00F55D20" w:rsidRDefault="00F55D20" w:rsidP="00F55D20"/>
    <w:p w:rsidR="00F55D20" w:rsidRDefault="00F55D20" w:rsidP="00F55D20">
      <w:r>
        <w:t xml:space="preserve">Hi Andrew, </w:t>
      </w:r>
    </w:p>
    <w:p w:rsidR="00F55D20" w:rsidRDefault="00F55D20" w:rsidP="00F55D20">
      <w:r>
        <w:t> </w:t>
      </w:r>
    </w:p>
    <w:p w:rsidR="00F55D20" w:rsidRDefault="00F55D20" w:rsidP="00F55D20">
      <w:r>
        <w:t xml:space="preserve">Regarding the above application, from desk based assessment. The submitted </w:t>
      </w:r>
      <w:proofErr w:type="spellStart"/>
      <w:r>
        <w:t>Arboricultural</w:t>
      </w:r>
      <w:proofErr w:type="spellEnd"/>
      <w:r>
        <w:t xml:space="preserve"> report clearly defines the 2 trees are to be retained in an area of open space, and will not require any </w:t>
      </w:r>
      <w:proofErr w:type="spellStart"/>
      <w:r>
        <w:t>Arboricultural</w:t>
      </w:r>
      <w:proofErr w:type="spellEnd"/>
      <w:r>
        <w:t xml:space="preserve"> operations to retain. </w:t>
      </w:r>
    </w:p>
    <w:p w:rsidR="00F55D20" w:rsidRDefault="00F55D20" w:rsidP="00F55D20">
      <w:r>
        <w:t> </w:t>
      </w:r>
    </w:p>
    <w:p w:rsidR="00F55D20" w:rsidRDefault="00F55D20" w:rsidP="00F55D20">
      <w:r>
        <w:t xml:space="preserve">Ensuring the trees remain suitably protected by tree protection fencing, and ground protection where required I have no objections with regard to these 2 trees. Should works be required with the RPA they should be completed under </w:t>
      </w:r>
      <w:proofErr w:type="spellStart"/>
      <w:r>
        <w:t>Arboricultural</w:t>
      </w:r>
      <w:proofErr w:type="spellEnd"/>
      <w:r>
        <w:t xml:space="preserve"> supervision using hand tools only, if </w:t>
      </w:r>
      <w:proofErr w:type="spellStart"/>
      <w:r>
        <w:t>Arboricultural</w:t>
      </w:r>
      <w:proofErr w:type="spellEnd"/>
      <w:r>
        <w:t xml:space="preserve"> works are required CDC will need to be contacted prior. </w:t>
      </w:r>
    </w:p>
    <w:p w:rsidR="00F55D20" w:rsidRDefault="00F55D20" w:rsidP="00F55D20">
      <w:r>
        <w:t> </w:t>
      </w:r>
    </w:p>
    <w:p w:rsidR="00F55D20" w:rsidRDefault="00F55D20" w:rsidP="00F55D20">
      <w:r>
        <w:t>Kind regards,</w:t>
      </w:r>
    </w:p>
    <w:p w:rsidR="00F55D20" w:rsidRDefault="00F55D20" w:rsidP="00F55D20">
      <w:r>
        <w:t> </w:t>
      </w:r>
    </w:p>
    <w:p w:rsidR="00F55D20" w:rsidRDefault="00F55D20" w:rsidP="00F55D20">
      <w:pPr>
        <w:autoSpaceDE w:val="0"/>
        <w:autoSpaceDN w:val="0"/>
      </w:pPr>
      <w:r>
        <w:rPr>
          <w:b/>
          <w:bCs/>
          <w:lang w:eastAsia="en-GB"/>
        </w:rPr>
        <w:t>Iain Osenton</w:t>
      </w:r>
    </w:p>
    <w:p w:rsidR="00F55D20" w:rsidRDefault="00F55D20" w:rsidP="00F55D20">
      <w:pPr>
        <w:autoSpaceDE w:val="0"/>
        <w:autoSpaceDN w:val="0"/>
      </w:pPr>
      <w:proofErr w:type="spellStart"/>
      <w:r>
        <w:rPr>
          <w:rFonts w:ascii="Arial" w:hAnsi="Arial" w:cs="Arial"/>
          <w:sz w:val="20"/>
          <w:szCs w:val="20"/>
          <w:lang w:eastAsia="en-GB"/>
        </w:rPr>
        <w:t>Arboricultural</w:t>
      </w:r>
      <w:proofErr w:type="spellEnd"/>
      <w:r>
        <w:rPr>
          <w:rFonts w:ascii="Arial" w:hAnsi="Arial" w:cs="Arial"/>
          <w:sz w:val="20"/>
          <w:szCs w:val="20"/>
          <w:lang w:eastAsia="en-GB"/>
        </w:rPr>
        <w:t xml:space="preserve"> Officer (South) </w:t>
      </w:r>
    </w:p>
    <w:p w:rsidR="00F55D20" w:rsidRDefault="00F55D20" w:rsidP="00F55D20">
      <w:pPr>
        <w:autoSpaceDE w:val="0"/>
        <w:autoSpaceDN w:val="0"/>
      </w:pPr>
      <w:r>
        <w:rPr>
          <w:rFonts w:ascii="Arial" w:hAnsi="Arial" w:cs="Arial"/>
          <w:sz w:val="20"/>
          <w:szCs w:val="20"/>
          <w:lang w:eastAsia="en-GB"/>
        </w:rPr>
        <w:t xml:space="preserve">Environmental services </w:t>
      </w:r>
    </w:p>
    <w:p w:rsidR="00F55D20" w:rsidRDefault="00F55D20" w:rsidP="00F55D20">
      <w:pPr>
        <w:autoSpaceDE w:val="0"/>
        <w:autoSpaceDN w:val="0"/>
      </w:pPr>
      <w:r>
        <w:rPr>
          <w:rFonts w:ascii="Arial" w:hAnsi="Arial" w:cs="Arial"/>
          <w:sz w:val="20"/>
          <w:szCs w:val="20"/>
          <w:lang w:eastAsia="en-GB"/>
        </w:rPr>
        <w:t>Cherwell and South Northamptonshire Council</w:t>
      </w:r>
    </w:p>
    <w:p w:rsidR="00F55D20" w:rsidRDefault="00F55D20" w:rsidP="00F55D20">
      <w:pPr>
        <w:autoSpaceDE w:val="0"/>
        <w:autoSpaceDN w:val="0"/>
      </w:pPr>
      <w:r>
        <w:rPr>
          <w:rFonts w:ascii="Arial" w:hAnsi="Arial" w:cs="Arial"/>
          <w:sz w:val="20"/>
          <w:szCs w:val="20"/>
          <w:lang w:eastAsia="en-GB"/>
        </w:rPr>
        <w:t> </w:t>
      </w:r>
    </w:p>
    <w:p w:rsidR="00F55D20" w:rsidRDefault="00F55D20" w:rsidP="00F55D20">
      <w:pPr>
        <w:autoSpaceDE w:val="0"/>
        <w:autoSpaceDN w:val="0"/>
      </w:pPr>
      <w:r>
        <w:rPr>
          <w:rFonts w:ascii="Arial" w:hAnsi="Arial" w:cs="Arial"/>
          <w:b/>
          <w:bCs/>
          <w:noProof/>
          <w:color w:val="008000"/>
          <w:sz w:val="20"/>
          <w:szCs w:val="20"/>
          <w:lang w:eastAsia="en-GB"/>
        </w:rPr>
        <w:drawing>
          <wp:inline distT="0" distB="0" distL="0" distR="0">
            <wp:extent cx="304800" cy="190500"/>
            <wp:effectExtent l="0" t="0" r="0" b="0"/>
            <wp:docPr id="5" name="Picture 5"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n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Pr>
          <w:rFonts w:ascii="Arial" w:hAnsi="Arial" w:cs="Arial"/>
          <w:sz w:val="20"/>
          <w:szCs w:val="20"/>
          <w:lang w:eastAsia="en-GB"/>
        </w:rPr>
        <w:t xml:space="preserve">Direct Dial 01295 221708 </w:t>
      </w:r>
    </w:p>
    <w:p w:rsidR="00F55D20" w:rsidRDefault="00F55D20" w:rsidP="00F55D20">
      <w:pPr>
        <w:autoSpaceDE w:val="0"/>
        <w:autoSpaceDN w:val="0"/>
      </w:pPr>
      <w:r>
        <w:rPr>
          <w:rFonts w:ascii="Arial" w:hAnsi="Arial" w:cs="Arial"/>
          <w:b/>
          <w:bCs/>
          <w:sz w:val="20"/>
          <w:szCs w:val="20"/>
          <w:lang w:eastAsia="en-GB"/>
        </w:rPr>
        <w:t> </w:t>
      </w:r>
    </w:p>
    <w:p w:rsidR="00F55D20" w:rsidRDefault="00F55D20" w:rsidP="00F55D20">
      <w:pPr>
        <w:autoSpaceDE w:val="0"/>
        <w:autoSpaceDN w:val="0"/>
      </w:pPr>
      <w:hyperlink r:id="rId7" w:history="1">
        <w:r>
          <w:rPr>
            <w:rStyle w:val="Hyperlink"/>
            <w:rFonts w:ascii="Arial" w:hAnsi="Arial" w:cs="Arial"/>
            <w:sz w:val="20"/>
            <w:szCs w:val="20"/>
            <w:lang w:eastAsia="en-GB"/>
          </w:rPr>
          <w:t>www.cherwell.gov.uk</w:t>
        </w:r>
      </w:hyperlink>
      <w:r>
        <w:rPr>
          <w:rFonts w:ascii="Arial" w:hAnsi="Arial" w:cs="Arial"/>
          <w:sz w:val="20"/>
          <w:szCs w:val="20"/>
          <w:lang w:eastAsia="en-GB"/>
        </w:rPr>
        <w:t xml:space="preserve"> or </w:t>
      </w:r>
      <w:hyperlink r:id="rId8" w:history="1">
        <w:r>
          <w:rPr>
            <w:rStyle w:val="Hyperlink"/>
            <w:rFonts w:ascii="Arial" w:hAnsi="Arial" w:cs="Arial"/>
            <w:sz w:val="20"/>
            <w:szCs w:val="20"/>
            <w:lang w:eastAsia="en-GB"/>
          </w:rPr>
          <w:t>www.southnorthants.gov.uk</w:t>
        </w:r>
      </w:hyperlink>
    </w:p>
    <w:p w:rsidR="00F55D20" w:rsidRDefault="00F55D20" w:rsidP="00F55D20">
      <w:pPr>
        <w:autoSpaceDE w:val="0"/>
        <w:autoSpaceDN w:val="0"/>
      </w:pPr>
      <w:r>
        <w:rPr>
          <w:rFonts w:ascii="Arial" w:hAnsi="Arial" w:cs="Arial"/>
          <w:sz w:val="20"/>
          <w:szCs w:val="20"/>
          <w:lang w:eastAsia="en-GB"/>
        </w:rPr>
        <w:t> </w:t>
      </w:r>
    </w:p>
    <w:p w:rsidR="00F55D20" w:rsidRDefault="00F55D20" w:rsidP="00F55D20">
      <w:pPr>
        <w:autoSpaceDE w:val="0"/>
        <w:autoSpaceDN w:val="0"/>
      </w:pPr>
      <w:r>
        <w:rPr>
          <w:rFonts w:ascii="Arial" w:hAnsi="Arial" w:cs="Arial"/>
          <w:b/>
          <w:bCs/>
          <w:sz w:val="20"/>
          <w:szCs w:val="20"/>
          <w:lang w:eastAsia="en-GB"/>
        </w:rPr>
        <w:t>Follow us:</w:t>
      </w:r>
    </w:p>
    <w:p w:rsidR="00F55D20" w:rsidRDefault="00F55D20" w:rsidP="00F55D20">
      <w:pPr>
        <w:autoSpaceDE w:val="0"/>
        <w:autoSpaceDN w:val="0"/>
      </w:pPr>
      <w:r>
        <w:rPr>
          <w:rFonts w:ascii="Arial" w:hAnsi="Arial" w:cs="Arial"/>
          <w:b/>
          <w:bCs/>
          <w:sz w:val="20"/>
          <w:szCs w:val="20"/>
          <w:lang w:eastAsia="en-GB"/>
        </w:rPr>
        <w:t> </w:t>
      </w:r>
    </w:p>
    <w:p w:rsidR="00F55D20" w:rsidRDefault="00F55D20" w:rsidP="00F55D20">
      <w:pPr>
        <w:autoSpaceDE w:val="0"/>
        <w:autoSpaceDN w:val="0"/>
      </w:pPr>
      <w:r>
        <w:rPr>
          <w:rFonts w:ascii="Arial" w:hAnsi="Arial" w:cs="Arial"/>
          <w:b/>
          <w:bCs/>
          <w:sz w:val="20"/>
          <w:szCs w:val="20"/>
          <w:lang w:eastAsia="en-GB"/>
        </w:rPr>
        <w:t xml:space="preserve">Facebook </w:t>
      </w:r>
      <w:hyperlink r:id="rId9"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or </w:t>
      </w:r>
      <w:hyperlink r:id="rId10" w:history="1">
        <w:r>
          <w:rPr>
            <w:rStyle w:val="Hyperlink"/>
            <w:rFonts w:ascii="Arial" w:hAnsi="Arial" w:cs="Arial"/>
            <w:sz w:val="20"/>
            <w:szCs w:val="20"/>
            <w:lang w:eastAsia="en-GB"/>
          </w:rPr>
          <w:t>www.facebook.com/Southnorthantscouncil</w:t>
        </w:r>
      </w:hyperlink>
    </w:p>
    <w:p w:rsidR="00F55D20" w:rsidRDefault="00F55D20" w:rsidP="00F55D20">
      <w:pPr>
        <w:autoSpaceDE w:val="0"/>
        <w:autoSpaceDN w:val="0"/>
      </w:pPr>
      <w:r>
        <w:rPr>
          <w:rFonts w:ascii="Arial" w:hAnsi="Arial" w:cs="Arial"/>
          <w:sz w:val="20"/>
          <w:szCs w:val="20"/>
          <w:lang w:eastAsia="en-GB"/>
        </w:rPr>
        <w:t> </w:t>
      </w:r>
    </w:p>
    <w:p w:rsidR="00F55D20" w:rsidRDefault="00F55D20" w:rsidP="00F55D20">
      <w:r>
        <w:rPr>
          <w:rFonts w:ascii="Arial" w:hAnsi="Arial" w:cs="Arial"/>
          <w:b/>
          <w:bCs/>
          <w:sz w:val="20"/>
          <w:szCs w:val="20"/>
          <w:lang w:eastAsia="en-GB"/>
        </w:rPr>
        <w:t xml:space="preserve">Twitter </w:t>
      </w:r>
      <w:r>
        <w:rPr>
          <w:rFonts w:ascii="Arial" w:hAnsi="Arial" w:cs="Arial"/>
          <w:sz w:val="20"/>
          <w:szCs w:val="20"/>
          <w:lang w:eastAsia="en-GB"/>
        </w:rPr>
        <w:t>@</w:t>
      </w:r>
      <w:proofErr w:type="spellStart"/>
      <w:r>
        <w:rPr>
          <w:rFonts w:ascii="Arial" w:hAnsi="Arial" w:cs="Arial"/>
          <w:sz w:val="20"/>
          <w:szCs w:val="20"/>
          <w:lang w:eastAsia="en-GB"/>
        </w:rPr>
        <w:t>cherwellcouncil</w:t>
      </w:r>
      <w:proofErr w:type="spellEnd"/>
      <w:r>
        <w:rPr>
          <w:rFonts w:ascii="Arial" w:hAnsi="Arial" w:cs="Arial"/>
          <w:sz w:val="20"/>
          <w:szCs w:val="20"/>
          <w:lang w:eastAsia="en-GB"/>
        </w:rPr>
        <w:t xml:space="preserve"> or </w:t>
      </w:r>
      <w:hyperlink r:id="rId11" w:history="1">
        <w:r>
          <w:rPr>
            <w:rStyle w:val="Hyperlink"/>
            <w:rFonts w:ascii="Arial" w:hAnsi="Arial" w:cs="Arial"/>
            <w:color w:val="auto"/>
            <w:sz w:val="20"/>
            <w:szCs w:val="20"/>
            <w:shd w:val="clear" w:color="auto" w:fill="FFFFFF"/>
          </w:rPr>
          <w:t>@</w:t>
        </w:r>
        <w:proofErr w:type="spellStart"/>
        <w:r>
          <w:rPr>
            <w:rStyle w:val="Hyperlink"/>
            <w:rFonts w:ascii="Arial" w:hAnsi="Arial" w:cs="Arial"/>
            <w:color w:val="auto"/>
            <w:sz w:val="20"/>
            <w:szCs w:val="20"/>
            <w:shd w:val="clear" w:color="auto" w:fill="FFFFFF"/>
          </w:rPr>
          <w:t>SNorthantsC</w:t>
        </w:r>
        <w:proofErr w:type="spellEnd"/>
        <w:r>
          <w:rPr>
            <w:rStyle w:val="Hyperlink"/>
            <w:rFonts w:ascii="Arial" w:hAnsi="Arial" w:cs="Arial"/>
            <w:color w:val="auto"/>
            <w:sz w:val="20"/>
            <w:szCs w:val="20"/>
            <w:shd w:val="clear" w:color="auto" w:fill="FFFFFF"/>
          </w:rPr>
          <w:t> </w:t>
        </w:r>
      </w:hyperlink>
      <w:r>
        <w:rPr>
          <w:rFonts w:ascii="Arial" w:hAnsi="Arial" w:cs="Arial"/>
          <w:b/>
          <w:bCs/>
          <w:sz w:val="20"/>
          <w:szCs w:val="20"/>
          <w:shd w:val="clear" w:color="auto" w:fill="FFFFFF"/>
        </w:rPr>
        <w:t xml:space="preserve">‏   </w:t>
      </w:r>
    </w:p>
    <w:p w:rsidR="00F55D20" w:rsidRDefault="00F55D20" w:rsidP="00F55D20">
      <w:r>
        <w:t> </w:t>
      </w:r>
    </w:p>
    <w:p w:rsidR="00F55D20" w:rsidRDefault="00F55D20" w:rsidP="00F55D20">
      <w:pPr>
        <w:spacing w:after="240"/>
        <w:rPr>
          <w:rFonts w:ascii="Times New Roman" w:hAnsi="Times New Roman"/>
          <w:sz w:val="24"/>
          <w:szCs w:val="24"/>
          <w:lang w:eastAsia="en-GB"/>
        </w:rPr>
      </w:pPr>
    </w:p>
    <w:p w:rsidR="00F55D20" w:rsidRDefault="00F55D20" w:rsidP="00F55D20">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F55D20" w:rsidRDefault="00F55D20" w:rsidP="00F55D20">
      <w:pPr>
        <w:rPr>
          <w:rFonts w:ascii="Times New Roman" w:hAnsi="Times New Roman"/>
          <w:sz w:val="24"/>
          <w:szCs w:val="24"/>
          <w:lang w:eastAsia="en-GB"/>
        </w:rPr>
      </w:pPr>
    </w:p>
    <w:p w:rsidR="00F55D20" w:rsidRDefault="00F55D20" w:rsidP="00F55D20">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F55D20" w:rsidRDefault="00F55D20" w:rsidP="00F55D20">
      <w:pPr>
        <w:rPr>
          <w:rFonts w:ascii="Times New Roman" w:hAnsi="Times New Roman"/>
          <w:sz w:val="24"/>
          <w:szCs w:val="24"/>
          <w:lang w:eastAsia="en-GB"/>
        </w:rPr>
      </w:pPr>
    </w:p>
    <w:p w:rsidR="00F55D20" w:rsidRDefault="00F55D20" w:rsidP="00F55D20">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F55D20" w:rsidRDefault="00F55D20" w:rsidP="00F55D20">
      <w:pPr>
        <w:spacing w:after="240"/>
        <w:rPr>
          <w:rFonts w:ascii="Times New Roman" w:eastAsia="Times New Roman" w:hAnsi="Times New Roman"/>
          <w:sz w:val="24"/>
          <w:szCs w:val="24"/>
          <w:lang w:eastAsia="en-GB"/>
        </w:rPr>
      </w:pPr>
    </w:p>
    <w:p w:rsidR="00F55D20" w:rsidRDefault="00F55D20" w:rsidP="00F55D20">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F55D20" w:rsidRDefault="00F55D20" w:rsidP="00F55D20">
      <w:pPr>
        <w:rPr>
          <w:rFonts w:ascii="Times New Roman" w:eastAsia="Times New Roman" w:hAnsi="Times New Roman"/>
          <w:sz w:val="24"/>
          <w:szCs w:val="24"/>
          <w:lang w:eastAsia="en-GB"/>
        </w:rPr>
      </w:pPr>
    </w:p>
    <w:p w:rsidR="00F55D20" w:rsidRDefault="00F55D20" w:rsidP="00F55D20">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F55D20" w:rsidRDefault="00F55D20" w:rsidP="00F55D20">
      <w:pPr>
        <w:rPr>
          <w:rFonts w:ascii="Times New Roman" w:eastAsia="Times New Roman" w:hAnsi="Times New Roman"/>
          <w:sz w:val="24"/>
          <w:szCs w:val="24"/>
          <w:lang w:eastAsia="en-GB"/>
        </w:rPr>
      </w:pPr>
    </w:p>
    <w:p w:rsidR="00F55D20" w:rsidRDefault="00F55D20" w:rsidP="00F55D20">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8F2A74" w:rsidRDefault="008F2A74"/>
    <w:sectPr w:rsidR="008F2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82"/>
    <w:rsid w:val="00045782"/>
    <w:rsid w:val="000577B2"/>
    <w:rsid w:val="006314AE"/>
    <w:rsid w:val="008F2A74"/>
    <w:rsid w:val="00937346"/>
    <w:rsid w:val="00B117AD"/>
    <w:rsid w:val="00B67CD0"/>
    <w:rsid w:val="00F55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78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5782"/>
    <w:rPr>
      <w:color w:val="0563C1"/>
      <w:u w:val="single"/>
    </w:rPr>
  </w:style>
  <w:style w:type="paragraph" w:styleId="NormalWeb">
    <w:name w:val="Normal (Web)"/>
    <w:basedOn w:val="Normal"/>
    <w:uiPriority w:val="99"/>
    <w:unhideWhenUsed/>
    <w:rsid w:val="00B117AD"/>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B117AD"/>
    <w:rPr>
      <w:rFonts w:ascii="Tahoma" w:hAnsi="Tahoma" w:cs="Tahoma"/>
      <w:sz w:val="16"/>
      <w:szCs w:val="16"/>
    </w:rPr>
  </w:style>
  <w:style w:type="character" w:customStyle="1" w:styleId="BalloonTextChar">
    <w:name w:val="Balloon Text Char"/>
    <w:basedOn w:val="DefaultParagraphFont"/>
    <w:link w:val="BalloonText"/>
    <w:uiPriority w:val="99"/>
    <w:semiHidden/>
    <w:rsid w:val="00B117AD"/>
    <w:rPr>
      <w:rFonts w:ascii="Tahoma" w:hAnsi="Tahoma" w:cs="Tahoma"/>
      <w:sz w:val="16"/>
      <w:szCs w:val="16"/>
    </w:rPr>
  </w:style>
  <w:style w:type="paragraph" w:styleId="PlainText">
    <w:name w:val="Plain Text"/>
    <w:basedOn w:val="Normal"/>
    <w:link w:val="PlainTextChar"/>
    <w:uiPriority w:val="99"/>
    <w:semiHidden/>
    <w:unhideWhenUsed/>
    <w:rsid w:val="00B67CD0"/>
    <w:rPr>
      <w:rFonts w:cstheme="minorBidi"/>
      <w:szCs w:val="21"/>
    </w:rPr>
  </w:style>
  <w:style w:type="character" w:customStyle="1" w:styleId="PlainTextChar">
    <w:name w:val="Plain Text Char"/>
    <w:basedOn w:val="DefaultParagraphFont"/>
    <w:link w:val="PlainText"/>
    <w:uiPriority w:val="99"/>
    <w:semiHidden/>
    <w:rsid w:val="00B67CD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78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5782"/>
    <w:rPr>
      <w:color w:val="0563C1"/>
      <w:u w:val="single"/>
    </w:rPr>
  </w:style>
  <w:style w:type="paragraph" w:styleId="NormalWeb">
    <w:name w:val="Normal (Web)"/>
    <w:basedOn w:val="Normal"/>
    <w:uiPriority w:val="99"/>
    <w:unhideWhenUsed/>
    <w:rsid w:val="00B117AD"/>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B117AD"/>
    <w:rPr>
      <w:rFonts w:ascii="Tahoma" w:hAnsi="Tahoma" w:cs="Tahoma"/>
      <w:sz w:val="16"/>
      <w:szCs w:val="16"/>
    </w:rPr>
  </w:style>
  <w:style w:type="character" w:customStyle="1" w:styleId="BalloonTextChar">
    <w:name w:val="Balloon Text Char"/>
    <w:basedOn w:val="DefaultParagraphFont"/>
    <w:link w:val="BalloonText"/>
    <w:uiPriority w:val="99"/>
    <w:semiHidden/>
    <w:rsid w:val="00B117AD"/>
    <w:rPr>
      <w:rFonts w:ascii="Tahoma" w:hAnsi="Tahoma" w:cs="Tahoma"/>
      <w:sz w:val="16"/>
      <w:szCs w:val="16"/>
    </w:rPr>
  </w:style>
  <w:style w:type="paragraph" w:styleId="PlainText">
    <w:name w:val="Plain Text"/>
    <w:basedOn w:val="Normal"/>
    <w:link w:val="PlainTextChar"/>
    <w:uiPriority w:val="99"/>
    <w:semiHidden/>
    <w:unhideWhenUsed/>
    <w:rsid w:val="00B67CD0"/>
    <w:rPr>
      <w:rFonts w:cstheme="minorBidi"/>
      <w:szCs w:val="21"/>
    </w:rPr>
  </w:style>
  <w:style w:type="character" w:customStyle="1" w:styleId="PlainTextChar">
    <w:name w:val="Plain Text Char"/>
    <w:basedOn w:val="DefaultParagraphFont"/>
    <w:link w:val="PlainText"/>
    <w:uiPriority w:val="99"/>
    <w:semiHidden/>
    <w:rsid w:val="00B67CD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69542">
      <w:bodyDiv w:val="1"/>
      <w:marLeft w:val="0"/>
      <w:marRight w:val="0"/>
      <w:marTop w:val="0"/>
      <w:marBottom w:val="0"/>
      <w:divBdr>
        <w:top w:val="none" w:sz="0" w:space="0" w:color="auto"/>
        <w:left w:val="none" w:sz="0" w:space="0" w:color="auto"/>
        <w:bottom w:val="none" w:sz="0" w:space="0" w:color="auto"/>
        <w:right w:val="none" w:sz="0" w:space="0" w:color="auto"/>
      </w:divBdr>
    </w:div>
    <w:div w:id="330647828">
      <w:bodyDiv w:val="1"/>
      <w:marLeft w:val="0"/>
      <w:marRight w:val="0"/>
      <w:marTop w:val="0"/>
      <w:marBottom w:val="0"/>
      <w:divBdr>
        <w:top w:val="none" w:sz="0" w:space="0" w:color="auto"/>
        <w:left w:val="none" w:sz="0" w:space="0" w:color="auto"/>
        <w:bottom w:val="none" w:sz="0" w:space="0" w:color="auto"/>
        <w:right w:val="none" w:sz="0" w:space="0" w:color="auto"/>
      </w:divBdr>
    </w:div>
    <w:div w:id="341469072">
      <w:bodyDiv w:val="1"/>
      <w:marLeft w:val="0"/>
      <w:marRight w:val="0"/>
      <w:marTop w:val="0"/>
      <w:marBottom w:val="0"/>
      <w:divBdr>
        <w:top w:val="none" w:sz="0" w:space="0" w:color="auto"/>
        <w:left w:val="none" w:sz="0" w:space="0" w:color="auto"/>
        <w:bottom w:val="none" w:sz="0" w:space="0" w:color="auto"/>
        <w:right w:val="none" w:sz="0" w:space="0" w:color="auto"/>
      </w:divBdr>
    </w:div>
    <w:div w:id="732119051">
      <w:bodyDiv w:val="1"/>
      <w:marLeft w:val="0"/>
      <w:marRight w:val="0"/>
      <w:marTop w:val="0"/>
      <w:marBottom w:val="0"/>
      <w:divBdr>
        <w:top w:val="none" w:sz="0" w:space="0" w:color="auto"/>
        <w:left w:val="none" w:sz="0" w:space="0" w:color="auto"/>
        <w:bottom w:val="none" w:sz="0" w:space="0" w:color="auto"/>
        <w:right w:val="none" w:sz="0" w:space="0" w:color="auto"/>
      </w:divBdr>
    </w:div>
    <w:div w:id="737098042">
      <w:bodyDiv w:val="1"/>
      <w:marLeft w:val="0"/>
      <w:marRight w:val="0"/>
      <w:marTop w:val="0"/>
      <w:marBottom w:val="0"/>
      <w:divBdr>
        <w:top w:val="none" w:sz="0" w:space="0" w:color="auto"/>
        <w:left w:val="none" w:sz="0" w:space="0" w:color="auto"/>
        <w:bottom w:val="none" w:sz="0" w:space="0" w:color="auto"/>
        <w:right w:val="none" w:sz="0" w:space="0" w:color="auto"/>
      </w:divBdr>
    </w:div>
    <w:div w:id="886263033">
      <w:bodyDiv w:val="1"/>
      <w:marLeft w:val="0"/>
      <w:marRight w:val="0"/>
      <w:marTop w:val="0"/>
      <w:marBottom w:val="0"/>
      <w:divBdr>
        <w:top w:val="none" w:sz="0" w:space="0" w:color="auto"/>
        <w:left w:val="none" w:sz="0" w:space="0" w:color="auto"/>
        <w:bottom w:val="none" w:sz="0" w:space="0" w:color="auto"/>
        <w:right w:val="none" w:sz="0" w:space="0" w:color="auto"/>
      </w:divBdr>
    </w:div>
    <w:div w:id="163023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northant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rwell.gov.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gif@01D50A4C.CEEC69D0" TargetMode="External"/><Relationship Id="rId11" Type="http://schemas.openxmlformats.org/officeDocument/2006/relationships/hyperlink" Target="https://twitter.com/SNorthantsC" TargetMode="External"/><Relationship Id="rId5" Type="http://schemas.openxmlformats.org/officeDocument/2006/relationships/image" Target="media/image1.gif"/><Relationship Id="rId10" Type="http://schemas.openxmlformats.org/officeDocument/2006/relationships/hyperlink" Target="http://www.facebook.com/Southnorthantscouncil" TargetMode="External"/><Relationship Id="rId4" Type="http://schemas.openxmlformats.org/officeDocument/2006/relationships/webSettings" Target="webSettings.xml"/><Relationship Id="rId9" Type="http://schemas.openxmlformats.org/officeDocument/2006/relationships/hyperlink" Target="http://www.facebook.com/Cherwelldistric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2432</Characters>
  <Application>Microsoft Office Word</Application>
  <DocSecurity>0</DocSecurity>
  <Lines>20</Lines>
  <Paragraphs>5</Paragraphs>
  <ScaleCrop>false</ScaleCrop>
  <Company>Cherwell District Council</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2019-05-15T14:23:00Z</dcterms:created>
  <dcterms:modified xsi:type="dcterms:W3CDTF">2019-05-15T14:23:00Z</dcterms:modified>
</cp:coreProperties>
</file>