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16" w:rsidRDefault="009F4C16" w:rsidP="009F4C16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Speakman, Glenn - Communities [mailto:Glenn.Speakman@Oxfordshire.gov.uk]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30 July 2019 14:55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Bob Neville;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19-00244-DISC - Tyne Hill Barn Tyne Hill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Sibford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Ferris OX15 5AD</w:t>
      </w:r>
    </w:p>
    <w:p w:rsidR="009F4C16" w:rsidRDefault="009F4C16" w:rsidP="009F4C16"/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 Bob,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looked over the above planning application and have the following comments to make.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6929"/>
      </w:tblGrid>
      <w:tr w:rsidR="009F4C16" w:rsidTr="009F4C1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bookmarkStart w:id="0" w:name="_GoBack"/>
            <w:r>
              <w:rPr>
                <w:rFonts w:ascii="Arial" w:hAnsi="Arial" w:cs="Arial"/>
                <w:color w:val="000000"/>
                <w:lang w:eastAsia="en-US"/>
              </w:rPr>
              <w:t>19/00244/DISC</w:t>
            </w:r>
            <w:bookmarkEnd w:id="0"/>
          </w:p>
        </w:tc>
      </w:tr>
      <w:tr w:rsidR="009F4C16" w:rsidTr="009F4C1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Tyne Hill Barn Tyne Hill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Sibford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Ferris OX15 5AD</w:t>
            </w:r>
          </w:p>
        </w:tc>
      </w:tr>
      <w:tr w:rsidR="009F4C16" w:rsidTr="009F4C1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lang w:eastAsia="en-US"/>
              </w:rPr>
              <w:t>Discharge of Condition 3 (means of access) of 18/00640/F</w:t>
            </w:r>
          </w:p>
        </w:tc>
      </w:tr>
      <w:tr w:rsidR="009F4C16" w:rsidTr="009F4C1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lang w:eastAsia="en-US"/>
              </w:rPr>
              <w:t>Full Development</w:t>
            </w:r>
          </w:p>
        </w:tc>
      </w:tr>
      <w:tr w:rsidR="009F4C16" w:rsidTr="009F4C1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16" w:rsidRDefault="009F4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Bob Neville </w:t>
            </w:r>
          </w:p>
        </w:tc>
      </w:tr>
    </w:tbl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Recommendation: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</w:rPr>
        <w:t>notify</w:t>
      </w:r>
      <w:proofErr w:type="gramEnd"/>
      <w:r>
        <w:rPr>
          <w:rFonts w:ascii="Arial" w:hAnsi="Arial" w:cs="Arial"/>
          <w:color w:val="000000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</w:rPr>
        <w:t>do 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object</w:t>
      </w:r>
      <w:r>
        <w:rPr>
          <w:rFonts w:ascii="Arial" w:hAnsi="Arial" w:cs="Arial"/>
          <w:color w:val="000000"/>
        </w:rPr>
        <w:t xml:space="preserve"> to the granting of planning permission.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Comments: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9F4C16" w:rsidRDefault="009F4C16" w:rsidP="009F4C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access displayed in drawing no. 2045-P1 has been deemed acceptable at planning stage. As such, the proposals are unlikely to have any adverse impact upon the local highway network from </w:t>
      </w:r>
      <w:proofErr w:type="gramStart"/>
      <w:r>
        <w:rPr>
          <w:rFonts w:ascii="Arial" w:hAnsi="Arial" w:cs="Arial"/>
          <w:color w:val="000000"/>
        </w:rPr>
        <w:t>a traffic</w:t>
      </w:r>
      <w:proofErr w:type="gramEnd"/>
      <w:r>
        <w:rPr>
          <w:rFonts w:ascii="Arial" w:hAnsi="Arial" w:cs="Arial"/>
          <w:color w:val="000000"/>
        </w:rPr>
        <w:t xml:space="preserve"> and safety point of view, therefore I offer no objection, subject to a planning note advising works on the highway will require a section 278 agreement being applied to any permission. 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9F4C16" w:rsidRDefault="009F4C16" w:rsidP="009F4C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 would like to discuss any of the above in more detail, then please do not hesitate to contact me.</w:t>
      </w:r>
    </w:p>
    <w:p w:rsidR="009F4C16" w:rsidRDefault="009F4C16" w:rsidP="009F4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F4C16" w:rsidRDefault="009F4C16" w:rsidP="009F4C16">
      <w:pPr>
        <w:rPr>
          <w:rFonts w:ascii="Arial" w:hAnsi="Arial" w:cs="Arial"/>
          <w:sz w:val="24"/>
          <w:szCs w:val="24"/>
        </w:rPr>
      </w:pPr>
    </w:p>
    <w:p w:rsidR="009F4C16" w:rsidRDefault="009F4C16" w:rsidP="009F4C1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Regards,</w:t>
      </w:r>
    </w:p>
    <w:p w:rsidR="009F4C16" w:rsidRDefault="009F4C16" w:rsidP="009F4C16">
      <w:pPr>
        <w:rPr>
          <w:rFonts w:ascii="Arial" w:hAnsi="Arial" w:cs="Arial"/>
          <w:sz w:val="24"/>
          <w:szCs w:val="24"/>
          <w:lang w:eastAsia="en-GB"/>
        </w:rPr>
      </w:pPr>
    </w:p>
    <w:p w:rsidR="009F4C16" w:rsidRDefault="009F4C16" w:rsidP="009F4C1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Glenn Speakman MSc</w:t>
      </w:r>
    </w:p>
    <w:p w:rsidR="009F4C16" w:rsidRDefault="009F4C16" w:rsidP="009F4C1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Assistant Transport Planner (Cherwell, West Oxfordshire and Oxford City) </w:t>
      </w:r>
    </w:p>
    <w:p w:rsidR="009F4C16" w:rsidRDefault="009F4C16" w:rsidP="009F4C1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F54086" w:rsidRDefault="00F54086"/>
    <w:sectPr w:rsidR="00F54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6"/>
    <w:rsid w:val="009F4C16"/>
    <w:rsid w:val="00F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C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C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Wynne</dc:creator>
  <cp:lastModifiedBy>Andrew Wynne</cp:lastModifiedBy>
  <cp:revision>1</cp:revision>
  <dcterms:created xsi:type="dcterms:W3CDTF">2019-07-30T14:22:00Z</dcterms:created>
  <dcterms:modified xsi:type="dcterms:W3CDTF">2019-07-30T14:22:00Z</dcterms:modified>
</cp:coreProperties>
</file>