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69" w:rsidRDefault="009C0969" w:rsidP="009C0969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Flavin, David - Communities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mailto:David.Flavin@Oxfordshire.gov.uk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May 2019 15:36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Developer Funding - E&amp;E; Planning Consultations - E&amp;E; White, Joy - Communities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Premier Inn, Oxford Technology Park, Langford Lane -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19/00734/F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S73 Application to vary condition 2 of 17/02233/F - to remove the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brise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soleil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from proposed building and addition of 1No window/door.</w:t>
      </w:r>
    </w:p>
    <w:p w:rsidR="009C0969" w:rsidRDefault="009C0969" w:rsidP="009C0969"/>
    <w:p w:rsidR="009C0969" w:rsidRDefault="009C0969" w:rsidP="009C0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George,</w:t>
      </w:r>
    </w:p>
    <w:p w:rsidR="009C0969" w:rsidRDefault="009C0969" w:rsidP="009C0969">
      <w:pPr>
        <w:rPr>
          <w:rFonts w:ascii="Arial" w:hAnsi="Arial" w:cs="Arial"/>
          <w:sz w:val="24"/>
          <w:szCs w:val="24"/>
        </w:rPr>
      </w:pPr>
    </w:p>
    <w:p w:rsidR="009C0969" w:rsidRDefault="009C0969" w:rsidP="009C0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Regarding the above application, providing the additional door/window does not open over the highway (it does not appear to), </w:t>
      </w:r>
      <w:r>
        <w:rPr>
          <w:rFonts w:ascii="Arial" w:hAnsi="Arial" w:cs="Arial"/>
          <w:sz w:val="24"/>
          <w:szCs w:val="24"/>
        </w:rPr>
        <w:t xml:space="preserve">OCC have no comments on the variation of condition 2 per se, but any new planning permission will need to carry over the planning conditions of 17/02233/F and associated legal agreements.  This is likely to require a deed of variation similar to the attached which relates to the extant consent.  I also attach OCC’s </w:t>
      </w:r>
      <w:proofErr w:type="gramStart"/>
      <w:r>
        <w:rPr>
          <w:rFonts w:ascii="Arial" w:hAnsi="Arial" w:cs="Arial"/>
          <w:sz w:val="24"/>
          <w:szCs w:val="24"/>
        </w:rPr>
        <w:t>original  response</w:t>
      </w:r>
      <w:proofErr w:type="gramEnd"/>
      <w:r>
        <w:rPr>
          <w:rFonts w:ascii="Arial" w:hAnsi="Arial" w:cs="Arial"/>
          <w:sz w:val="24"/>
          <w:szCs w:val="24"/>
        </w:rPr>
        <w:t xml:space="preserve"> to 17/02233/F for your information.</w:t>
      </w:r>
    </w:p>
    <w:p w:rsidR="009C0969" w:rsidRDefault="009C0969" w:rsidP="009C0969">
      <w:pPr>
        <w:rPr>
          <w:rFonts w:ascii="Arial" w:hAnsi="Arial" w:cs="Arial"/>
          <w:sz w:val="24"/>
          <w:szCs w:val="24"/>
        </w:rPr>
      </w:pPr>
    </w:p>
    <w:p w:rsidR="009C0969" w:rsidRDefault="009C0969" w:rsidP="009C0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9C0969" w:rsidRDefault="009C0969" w:rsidP="009C0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</w:p>
    <w:p w:rsidR="009C0969" w:rsidRDefault="009C0969" w:rsidP="009C0969">
      <w:pPr>
        <w:rPr>
          <w:rFonts w:ascii="Arial" w:hAnsi="Arial" w:cs="Arial"/>
          <w:sz w:val="24"/>
          <w:szCs w:val="24"/>
        </w:rPr>
      </w:pPr>
    </w:p>
    <w:p w:rsidR="009C0969" w:rsidRDefault="009C0969" w:rsidP="009C096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David Flavin</w:t>
      </w:r>
    </w:p>
    <w:p w:rsidR="009C0969" w:rsidRDefault="009C0969" w:rsidP="009C096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Senior Planner</w:t>
      </w:r>
    </w:p>
    <w:p w:rsidR="009C0969" w:rsidRDefault="009C0969" w:rsidP="009C0969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9C0969" w:rsidRDefault="009C0969" w:rsidP="009C096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Strategic Infrastructure &amp; Planning</w:t>
      </w:r>
    </w:p>
    <w:p w:rsidR="009C0969" w:rsidRDefault="009C0969" w:rsidP="009C096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Planning and Place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>Oxfordshire County Council</w:t>
      </w:r>
    </w:p>
    <w:p w:rsidR="009C0969" w:rsidRDefault="009C0969" w:rsidP="009C096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County Hall, New Road, Oxford OX1 1ND</w:t>
      </w:r>
    </w:p>
    <w:p w:rsidR="00E67D79" w:rsidRDefault="00E67D79"/>
    <w:sectPr w:rsidR="00E67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9"/>
    <w:rsid w:val="009C0969"/>
    <w:rsid w:val="00E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0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Flavi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2019-05-16T13:51:00Z</dcterms:created>
  <dcterms:modified xsi:type="dcterms:W3CDTF">2019-05-16T13:52:00Z</dcterms:modified>
</cp:coreProperties>
</file>