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F31" w:rsidRDefault="004F4F31" w:rsidP="004F4F31">
      <w:pPr>
        <w:rPr>
          <w:rFonts w:ascii="Tahoma" w:eastAsia="Times New Roman" w:hAnsi="Tahoma" w:cs="Tahoma"/>
          <w:sz w:val="20"/>
          <w:szCs w:val="20"/>
          <w:lang w:val="en-US"/>
        </w:rPr>
      </w:pPr>
      <w:bookmarkStart w:id="0" w:name="_MailOriginal"/>
      <w:r>
        <w:rPr>
          <w:rFonts w:ascii="Tahoma" w:eastAsia="Times New Roman" w:hAnsi="Tahoma" w:cs="Tahoma"/>
          <w:b/>
          <w:bCs/>
          <w:sz w:val="20"/>
          <w:szCs w:val="20"/>
          <w:lang w:val="en-US"/>
        </w:rPr>
        <w:t>From:</w:t>
      </w:r>
      <w:r>
        <w:rPr>
          <w:rFonts w:ascii="Tahoma" w:eastAsia="Times New Roman" w:hAnsi="Tahoma" w:cs="Tahoma"/>
          <w:sz w:val="20"/>
          <w:szCs w:val="20"/>
          <w:lang w:val="en-US"/>
        </w:rPr>
        <w:t xml:space="preserve"> publicaccess@cherwell-dc.gov.uk [mailto:publicaccess@cherwell-dc.gov.uk] </w:t>
      </w:r>
      <w:r>
        <w:rPr>
          <w:rFonts w:ascii="Tahoma" w:eastAsia="Times New Roman" w:hAnsi="Tahoma" w:cs="Tahoma"/>
          <w:sz w:val="20"/>
          <w:szCs w:val="20"/>
          <w:lang w:val="en-US"/>
        </w:rPr>
        <w:br/>
      </w:r>
      <w:r>
        <w:rPr>
          <w:rFonts w:ascii="Tahoma" w:eastAsia="Times New Roman" w:hAnsi="Tahoma" w:cs="Tahoma"/>
          <w:b/>
          <w:bCs/>
          <w:sz w:val="20"/>
          <w:szCs w:val="20"/>
          <w:lang w:val="en-US"/>
        </w:rPr>
        <w:t>Sent:</w:t>
      </w:r>
      <w:r>
        <w:rPr>
          <w:rFonts w:ascii="Tahoma" w:eastAsia="Times New Roman" w:hAnsi="Tahoma" w:cs="Tahoma"/>
          <w:sz w:val="20"/>
          <w:szCs w:val="20"/>
          <w:lang w:val="en-US"/>
        </w:rPr>
        <w:t xml:space="preserve"> 25 June 2019 10:58</w:t>
      </w:r>
      <w:r>
        <w:rPr>
          <w:rFonts w:ascii="Tahoma" w:eastAsia="Times New Roman" w:hAnsi="Tahoma" w:cs="Tahoma"/>
          <w:sz w:val="20"/>
          <w:szCs w:val="20"/>
          <w:lang w:val="en-US"/>
        </w:rPr>
        <w:br/>
      </w:r>
      <w:r>
        <w:rPr>
          <w:rFonts w:ascii="Tahoma" w:eastAsia="Times New Roman" w:hAnsi="Tahoma" w:cs="Tahoma"/>
          <w:b/>
          <w:bCs/>
          <w:sz w:val="20"/>
          <w:szCs w:val="20"/>
          <w:lang w:val="en-US"/>
        </w:rPr>
        <w:t>To:</w:t>
      </w:r>
      <w:r>
        <w:rPr>
          <w:rFonts w:ascii="Tahoma" w:eastAsia="Times New Roman" w:hAnsi="Tahoma" w:cs="Tahoma"/>
          <w:sz w:val="20"/>
          <w:szCs w:val="20"/>
          <w:lang w:val="en-US"/>
        </w:rPr>
        <w:t xml:space="preserve"> Public Access DC Comments</w:t>
      </w:r>
      <w:r>
        <w:rPr>
          <w:rFonts w:ascii="Tahoma" w:eastAsia="Times New Roman" w:hAnsi="Tahoma" w:cs="Tahoma"/>
          <w:sz w:val="20"/>
          <w:szCs w:val="20"/>
          <w:lang w:val="en-US"/>
        </w:rPr>
        <w:br/>
      </w:r>
      <w:r>
        <w:rPr>
          <w:rFonts w:ascii="Tahoma" w:eastAsia="Times New Roman" w:hAnsi="Tahoma" w:cs="Tahoma"/>
          <w:b/>
          <w:bCs/>
          <w:sz w:val="20"/>
          <w:szCs w:val="20"/>
          <w:lang w:val="en-US"/>
        </w:rPr>
        <w:t>Subject:</w:t>
      </w:r>
      <w:r>
        <w:rPr>
          <w:rFonts w:ascii="Tahoma" w:eastAsia="Times New Roman" w:hAnsi="Tahoma" w:cs="Tahoma"/>
          <w:sz w:val="20"/>
          <w:szCs w:val="20"/>
          <w:lang w:val="en-US"/>
        </w:rPr>
        <w:t xml:space="preserve"> Comments for Planning Application </w:t>
      </w:r>
      <w:bookmarkStart w:id="1" w:name="_GoBack"/>
      <w:r>
        <w:rPr>
          <w:rFonts w:ascii="Tahoma" w:eastAsia="Times New Roman" w:hAnsi="Tahoma" w:cs="Tahoma"/>
          <w:sz w:val="20"/>
          <w:szCs w:val="20"/>
          <w:lang w:val="en-US"/>
        </w:rPr>
        <w:t>19/01047/OUT</w:t>
      </w:r>
      <w:bookmarkEnd w:id="1"/>
    </w:p>
    <w:p w:rsidR="004F4F31" w:rsidRDefault="004F4F31" w:rsidP="004F4F31"/>
    <w:p w:rsidR="004F4F31" w:rsidRDefault="004F4F31" w:rsidP="004F4F31">
      <w:pPr>
        <w:pStyle w:val="NormalWeb"/>
      </w:pPr>
      <w:r>
        <w:rPr>
          <w:rFonts w:ascii="Verdana" w:hAnsi="Verdana"/>
          <w:sz w:val="20"/>
          <w:szCs w:val="20"/>
        </w:rPr>
        <w:t>Planning Application comments have been made. A summary of the comments is provided below.</w:t>
      </w:r>
    </w:p>
    <w:p w:rsidR="004F4F31" w:rsidRDefault="004F4F31" w:rsidP="004F4F31">
      <w:pPr>
        <w:pStyle w:val="NormalWeb"/>
      </w:pPr>
      <w:r>
        <w:rPr>
          <w:rFonts w:ascii="Verdana" w:hAnsi="Verdana"/>
          <w:sz w:val="20"/>
          <w:szCs w:val="20"/>
        </w:rPr>
        <w:t xml:space="preserve">Comments were submitted at 10:58 AM on 25 Jun 2019 from Mrs Danielle </w:t>
      </w:r>
      <w:proofErr w:type="spellStart"/>
      <w:r>
        <w:rPr>
          <w:rFonts w:ascii="Verdana" w:hAnsi="Verdana"/>
          <w:sz w:val="20"/>
          <w:szCs w:val="20"/>
        </w:rPr>
        <w:t>Hardwell</w:t>
      </w:r>
      <w:proofErr w:type="spellEnd"/>
      <w:r>
        <w:rPr>
          <w:rFonts w:ascii="Verdana" w:hAnsi="Verdana"/>
          <w:sz w:val="20"/>
          <w:szCs w:val="20"/>
        </w:rPr>
        <w:t>.</w:t>
      </w:r>
    </w:p>
    <w:tbl>
      <w:tblPr>
        <w:tblW w:w="7500" w:type="dxa"/>
        <w:tblCellSpacing w:w="7" w:type="dxa"/>
        <w:tblCellMar>
          <w:top w:w="45" w:type="dxa"/>
          <w:left w:w="45" w:type="dxa"/>
          <w:bottom w:w="45" w:type="dxa"/>
          <w:right w:w="45" w:type="dxa"/>
        </w:tblCellMar>
        <w:tblLook w:val="04A0" w:firstRow="1" w:lastRow="0" w:firstColumn="1" w:lastColumn="0" w:noHBand="0" w:noVBand="1"/>
      </w:tblPr>
      <w:tblGrid>
        <w:gridCol w:w="1547"/>
        <w:gridCol w:w="5953"/>
      </w:tblGrid>
      <w:tr w:rsidR="004F4F31" w:rsidTr="004F4F31">
        <w:trPr>
          <w:tblCellSpacing w:w="7" w:type="dxa"/>
        </w:trPr>
        <w:tc>
          <w:tcPr>
            <w:tcW w:w="0" w:type="auto"/>
            <w:gridSpan w:val="2"/>
            <w:vAlign w:val="center"/>
            <w:hideMark/>
          </w:tcPr>
          <w:p w:rsidR="004F4F31" w:rsidRDefault="004F4F31">
            <w:pPr>
              <w:rPr>
                <w:rFonts w:eastAsia="Times New Roman"/>
              </w:rPr>
            </w:pPr>
            <w:r>
              <w:rPr>
                <w:rFonts w:ascii="Verdana" w:eastAsia="Times New Roman" w:hAnsi="Verdana"/>
                <w:b/>
                <w:bCs/>
              </w:rPr>
              <w:t>Application Summary</w:t>
            </w:r>
          </w:p>
        </w:tc>
      </w:tr>
      <w:tr w:rsidR="004F4F31" w:rsidTr="004F4F31">
        <w:trPr>
          <w:tblCellSpacing w:w="7" w:type="dxa"/>
        </w:trPr>
        <w:tc>
          <w:tcPr>
            <w:tcW w:w="1500" w:type="dxa"/>
            <w:vAlign w:val="center"/>
            <w:hideMark/>
          </w:tcPr>
          <w:p w:rsidR="004F4F31" w:rsidRDefault="004F4F31">
            <w:pPr>
              <w:rPr>
                <w:rFonts w:eastAsia="Times New Roman"/>
              </w:rPr>
            </w:pPr>
            <w:r>
              <w:rPr>
                <w:rFonts w:ascii="Verdana" w:eastAsia="Times New Roman" w:hAnsi="Verdana"/>
                <w:b/>
                <w:bCs/>
                <w:sz w:val="20"/>
                <w:szCs w:val="20"/>
              </w:rPr>
              <w:t>Address:</w:t>
            </w:r>
          </w:p>
        </w:tc>
        <w:tc>
          <w:tcPr>
            <w:tcW w:w="0" w:type="auto"/>
            <w:vAlign w:val="center"/>
            <w:hideMark/>
          </w:tcPr>
          <w:p w:rsidR="004F4F31" w:rsidRDefault="004F4F31">
            <w:pPr>
              <w:rPr>
                <w:rFonts w:eastAsia="Times New Roman"/>
              </w:rPr>
            </w:pPr>
            <w:r>
              <w:rPr>
                <w:rFonts w:ascii="Verdana" w:eastAsia="Times New Roman" w:hAnsi="Verdana"/>
                <w:sz w:val="20"/>
                <w:szCs w:val="20"/>
              </w:rPr>
              <w:t xml:space="preserve">Land North East Of Oxford Road West Of Oxford Canal And East Of Bankside Banbury </w:t>
            </w:r>
          </w:p>
        </w:tc>
      </w:tr>
      <w:tr w:rsidR="004F4F31" w:rsidTr="004F4F31">
        <w:trPr>
          <w:tblCellSpacing w:w="7" w:type="dxa"/>
        </w:trPr>
        <w:tc>
          <w:tcPr>
            <w:tcW w:w="0" w:type="auto"/>
            <w:vAlign w:val="center"/>
            <w:hideMark/>
          </w:tcPr>
          <w:p w:rsidR="004F4F31" w:rsidRDefault="004F4F31">
            <w:pPr>
              <w:rPr>
                <w:rFonts w:eastAsia="Times New Roman"/>
              </w:rPr>
            </w:pPr>
            <w:r>
              <w:rPr>
                <w:rFonts w:ascii="Verdana" w:eastAsia="Times New Roman" w:hAnsi="Verdana"/>
                <w:b/>
                <w:bCs/>
                <w:sz w:val="20"/>
                <w:szCs w:val="20"/>
              </w:rPr>
              <w:t>Proposal:</w:t>
            </w:r>
          </w:p>
        </w:tc>
        <w:tc>
          <w:tcPr>
            <w:tcW w:w="0" w:type="auto"/>
            <w:vAlign w:val="center"/>
            <w:hideMark/>
          </w:tcPr>
          <w:p w:rsidR="004F4F31" w:rsidRDefault="004F4F31">
            <w:pPr>
              <w:rPr>
                <w:rFonts w:eastAsia="Times New Roman"/>
              </w:rPr>
            </w:pPr>
            <w:r>
              <w:rPr>
                <w:rFonts w:ascii="Verdana" w:eastAsia="Times New Roman" w:hAnsi="Verdana"/>
                <w:sz w:val="20"/>
                <w:szCs w:val="20"/>
              </w:rPr>
              <w:t xml:space="preserve">Outline planning application for a residential development of up to 850 dwellings; green infrastructure including formal (playing fields with changing rooms, allotments) and informal open space, landscaping; and associated infrastructure including a balancing pond; on land off the A4260, with access off the existing Longford Park access off the A4260 (Oxford Road), and a new access off the A4260 (Banbury Road). All matters of detail reserved, save for access. </w:t>
            </w:r>
          </w:p>
        </w:tc>
      </w:tr>
      <w:tr w:rsidR="004F4F31" w:rsidTr="004F4F31">
        <w:trPr>
          <w:tblCellSpacing w:w="7" w:type="dxa"/>
        </w:trPr>
        <w:tc>
          <w:tcPr>
            <w:tcW w:w="0" w:type="auto"/>
            <w:vAlign w:val="center"/>
            <w:hideMark/>
          </w:tcPr>
          <w:p w:rsidR="004F4F31" w:rsidRDefault="004F4F31">
            <w:pPr>
              <w:rPr>
                <w:rFonts w:eastAsia="Times New Roman"/>
              </w:rPr>
            </w:pPr>
            <w:r>
              <w:rPr>
                <w:rFonts w:ascii="Verdana" w:eastAsia="Times New Roman" w:hAnsi="Verdana"/>
                <w:b/>
                <w:bCs/>
                <w:sz w:val="20"/>
                <w:szCs w:val="20"/>
              </w:rPr>
              <w:t>Case Officer:</w:t>
            </w:r>
          </w:p>
        </w:tc>
        <w:tc>
          <w:tcPr>
            <w:tcW w:w="0" w:type="auto"/>
            <w:vAlign w:val="center"/>
            <w:hideMark/>
          </w:tcPr>
          <w:p w:rsidR="004F4F31" w:rsidRDefault="004F4F31">
            <w:pPr>
              <w:rPr>
                <w:rFonts w:eastAsia="Times New Roman"/>
              </w:rPr>
            </w:pPr>
            <w:r>
              <w:rPr>
                <w:rFonts w:ascii="Verdana" w:eastAsia="Times New Roman" w:hAnsi="Verdana"/>
                <w:sz w:val="20"/>
                <w:szCs w:val="20"/>
              </w:rPr>
              <w:t xml:space="preserve">Samantha Taylor </w:t>
            </w:r>
          </w:p>
        </w:tc>
      </w:tr>
      <w:tr w:rsidR="004F4F31" w:rsidTr="004F4F31">
        <w:trPr>
          <w:tblCellSpacing w:w="7" w:type="dxa"/>
        </w:trPr>
        <w:tc>
          <w:tcPr>
            <w:tcW w:w="0" w:type="auto"/>
            <w:gridSpan w:val="2"/>
            <w:vAlign w:val="center"/>
            <w:hideMark/>
          </w:tcPr>
          <w:p w:rsidR="004F4F31" w:rsidRDefault="004F4F31">
            <w:pPr>
              <w:rPr>
                <w:rFonts w:eastAsia="Times New Roman"/>
              </w:rPr>
            </w:pPr>
            <w:hyperlink r:id="rId5" w:history="1">
              <w:r>
                <w:rPr>
                  <w:rStyle w:val="Hyperlink"/>
                  <w:rFonts w:ascii="Verdana" w:eastAsia="Times New Roman" w:hAnsi="Verdana"/>
                  <w:sz w:val="20"/>
                  <w:szCs w:val="20"/>
                </w:rPr>
                <w:t>Click for further information</w:t>
              </w:r>
            </w:hyperlink>
          </w:p>
        </w:tc>
      </w:tr>
    </w:tbl>
    <w:p w:rsidR="004F4F31" w:rsidRDefault="004F4F31" w:rsidP="004F4F31">
      <w:pPr>
        <w:rPr>
          <w:rFonts w:eastAsia="Times New Roman"/>
        </w:rPr>
      </w:pPr>
    </w:p>
    <w:tbl>
      <w:tblPr>
        <w:tblW w:w="7500" w:type="dxa"/>
        <w:tblCellSpacing w:w="7" w:type="dxa"/>
        <w:tblCellMar>
          <w:top w:w="45" w:type="dxa"/>
          <w:left w:w="45" w:type="dxa"/>
          <w:bottom w:w="45" w:type="dxa"/>
          <w:right w:w="45" w:type="dxa"/>
        </w:tblCellMar>
        <w:tblLook w:val="04A0" w:firstRow="1" w:lastRow="0" w:firstColumn="1" w:lastColumn="0" w:noHBand="0" w:noVBand="1"/>
      </w:tblPr>
      <w:tblGrid>
        <w:gridCol w:w="1521"/>
        <w:gridCol w:w="5979"/>
      </w:tblGrid>
      <w:tr w:rsidR="004F4F31" w:rsidTr="004F4F31">
        <w:trPr>
          <w:tblCellSpacing w:w="7" w:type="dxa"/>
        </w:trPr>
        <w:tc>
          <w:tcPr>
            <w:tcW w:w="0" w:type="auto"/>
            <w:gridSpan w:val="2"/>
            <w:vAlign w:val="center"/>
            <w:hideMark/>
          </w:tcPr>
          <w:p w:rsidR="004F4F31" w:rsidRDefault="004F4F31">
            <w:pPr>
              <w:rPr>
                <w:rFonts w:eastAsia="Times New Roman"/>
              </w:rPr>
            </w:pPr>
            <w:r>
              <w:rPr>
                <w:rFonts w:ascii="Verdana" w:eastAsia="Times New Roman" w:hAnsi="Verdana"/>
                <w:b/>
                <w:bCs/>
              </w:rPr>
              <w:t>Customer Details</w:t>
            </w:r>
          </w:p>
        </w:tc>
      </w:tr>
      <w:tr w:rsidR="004F4F31" w:rsidTr="004F4F31">
        <w:trPr>
          <w:tblCellSpacing w:w="7" w:type="dxa"/>
        </w:trPr>
        <w:tc>
          <w:tcPr>
            <w:tcW w:w="1500" w:type="dxa"/>
            <w:vAlign w:val="center"/>
            <w:hideMark/>
          </w:tcPr>
          <w:p w:rsidR="004F4F31" w:rsidRDefault="004F4F31">
            <w:pPr>
              <w:rPr>
                <w:rFonts w:eastAsia="Times New Roman"/>
              </w:rPr>
            </w:pPr>
            <w:r>
              <w:rPr>
                <w:rFonts w:ascii="Verdana" w:eastAsia="Times New Roman" w:hAnsi="Verdana"/>
                <w:b/>
                <w:bCs/>
                <w:sz w:val="20"/>
                <w:szCs w:val="20"/>
              </w:rPr>
              <w:t>Name:</w:t>
            </w:r>
          </w:p>
        </w:tc>
        <w:tc>
          <w:tcPr>
            <w:tcW w:w="0" w:type="auto"/>
            <w:vAlign w:val="center"/>
            <w:hideMark/>
          </w:tcPr>
          <w:p w:rsidR="004F4F31" w:rsidRDefault="004F4F31">
            <w:pPr>
              <w:rPr>
                <w:rFonts w:eastAsia="Times New Roman"/>
              </w:rPr>
            </w:pPr>
            <w:r>
              <w:rPr>
                <w:rFonts w:ascii="Verdana" w:eastAsia="Times New Roman" w:hAnsi="Verdana"/>
                <w:sz w:val="20"/>
                <w:szCs w:val="20"/>
              </w:rPr>
              <w:t xml:space="preserve">Mrs Danielle </w:t>
            </w:r>
            <w:proofErr w:type="spellStart"/>
            <w:r>
              <w:rPr>
                <w:rFonts w:ascii="Verdana" w:eastAsia="Times New Roman" w:hAnsi="Verdana"/>
                <w:sz w:val="20"/>
                <w:szCs w:val="20"/>
              </w:rPr>
              <w:t>Hardwell</w:t>
            </w:r>
            <w:proofErr w:type="spellEnd"/>
          </w:p>
        </w:tc>
      </w:tr>
      <w:tr w:rsidR="004F4F31" w:rsidTr="004F4F31">
        <w:trPr>
          <w:tblCellSpacing w:w="7" w:type="dxa"/>
        </w:trPr>
        <w:tc>
          <w:tcPr>
            <w:tcW w:w="0" w:type="auto"/>
            <w:vAlign w:val="center"/>
            <w:hideMark/>
          </w:tcPr>
          <w:p w:rsidR="004F4F31" w:rsidRDefault="004F4F31">
            <w:pPr>
              <w:rPr>
                <w:rFonts w:eastAsia="Times New Roman"/>
              </w:rPr>
            </w:pPr>
            <w:r>
              <w:rPr>
                <w:rFonts w:ascii="Verdana" w:eastAsia="Times New Roman" w:hAnsi="Verdana"/>
                <w:b/>
                <w:bCs/>
                <w:sz w:val="20"/>
                <w:szCs w:val="20"/>
              </w:rPr>
              <w:t>Email:</w:t>
            </w:r>
          </w:p>
        </w:tc>
        <w:tc>
          <w:tcPr>
            <w:tcW w:w="0" w:type="auto"/>
            <w:vAlign w:val="center"/>
            <w:hideMark/>
          </w:tcPr>
          <w:p w:rsidR="004F4F31" w:rsidRDefault="004F4F31">
            <w:pPr>
              <w:rPr>
                <w:rFonts w:eastAsia="Times New Roman"/>
              </w:rPr>
            </w:pPr>
          </w:p>
        </w:tc>
      </w:tr>
      <w:tr w:rsidR="004F4F31" w:rsidTr="004F4F31">
        <w:trPr>
          <w:tblCellSpacing w:w="7" w:type="dxa"/>
        </w:trPr>
        <w:tc>
          <w:tcPr>
            <w:tcW w:w="0" w:type="auto"/>
            <w:vAlign w:val="center"/>
            <w:hideMark/>
          </w:tcPr>
          <w:p w:rsidR="004F4F31" w:rsidRDefault="004F4F31">
            <w:pPr>
              <w:rPr>
                <w:rFonts w:eastAsia="Times New Roman"/>
              </w:rPr>
            </w:pPr>
            <w:r>
              <w:rPr>
                <w:rFonts w:ascii="Verdana" w:eastAsia="Times New Roman" w:hAnsi="Verdana"/>
                <w:b/>
                <w:bCs/>
                <w:sz w:val="20"/>
                <w:szCs w:val="20"/>
              </w:rPr>
              <w:t>Address:</w:t>
            </w:r>
          </w:p>
        </w:tc>
        <w:tc>
          <w:tcPr>
            <w:tcW w:w="0" w:type="auto"/>
            <w:vAlign w:val="center"/>
            <w:hideMark/>
          </w:tcPr>
          <w:p w:rsidR="004F4F31" w:rsidRDefault="004F4F31">
            <w:pPr>
              <w:rPr>
                <w:rFonts w:eastAsia="Times New Roman"/>
              </w:rPr>
            </w:pPr>
            <w:r>
              <w:rPr>
                <w:rFonts w:ascii="Verdana" w:eastAsia="Times New Roman" w:hAnsi="Verdana"/>
                <w:sz w:val="20"/>
                <w:szCs w:val="20"/>
              </w:rPr>
              <w:t>99 Hobby Road, Banbury OX15 4GH</w:t>
            </w:r>
          </w:p>
        </w:tc>
      </w:tr>
    </w:tbl>
    <w:p w:rsidR="004F4F31" w:rsidRDefault="004F4F31" w:rsidP="004F4F31">
      <w:pPr>
        <w:rPr>
          <w:rFonts w:eastAsia="Times New Roman"/>
        </w:rPr>
      </w:pPr>
    </w:p>
    <w:tbl>
      <w:tblPr>
        <w:tblW w:w="7500" w:type="dxa"/>
        <w:tblCellSpacing w:w="7" w:type="dxa"/>
        <w:tblCellMar>
          <w:top w:w="45" w:type="dxa"/>
          <w:left w:w="45" w:type="dxa"/>
          <w:bottom w:w="45" w:type="dxa"/>
          <w:right w:w="45" w:type="dxa"/>
        </w:tblCellMar>
        <w:tblLook w:val="04A0" w:firstRow="1" w:lastRow="0" w:firstColumn="1" w:lastColumn="0" w:noHBand="0" w:noVBand="1"/>
      </w:tblPr>
      <w:tblGrid>
        <w:gridCol w:w="1602"/>
        <w:gridCol w:w="5898"/>
      </w:tblGrid>
      <w:tr w:rsidR="004F4F31" w:rsidTr="004F4F31">
        <w:trPr>
          <w:tblCellSpacing w:w="7" w:type="dxa"/>
        </w:trPr>
        <w:tc>
          <w:tcPr>
            <w:tcW w:w="0" w:type="auto"/>
            <w:gridSpan w:val="2"/>
            <w:vAlign w:val="center"/>
            <w:hideMark/>
          </w:tcPr>
          <w:p w:rsidR="004F4F31" w:rsidRDefault="004F4F31">
            <w:pPr>
              <w:rPr>
                <w:rFonts w:eastAsia="Times New Roman"/>
              </w:rPr>
            </w:pPr>
            <w:r>
              <w:rPr>
                <w:rFonts w:ascii="Verdana" w:eastAsia="Times New Roman" w:hAnsi="Verdana"/>
                <w:b/>
                <w:bCs/>
              </w:rPr>
              <w:t>Comments Details</w:t>
            </w:r>
          </w:p>
        </w:tc>
      </w:tr>
      <w:tr w:rsidR="004F4F31" w:rsidTr="004F4F31">
        <w:trPr>
          <w:tblCellSpacing w:w="7" w:type="dxa"/>
        </w:trPr>
        <w:tc>
          <w:tcPr>
            <w:tcW w:w="2025" w:type="dxa"/>
            <w:vAlign w:val="center"/>
            <w:hideMark/>
          </w:tcPr>
          <w:p w:rsidR="004F4F31" w:rsidRDefault="004F4F31">
            <w:pPr>
              <w:rPr>
                <w:rFonts w:eastAsia="Times New Roman"/>
              </w:rPr>
            </w:pPr>
            <w:r>
              <w:rPr>
                <w:rFonts w:ascii="Verdana" w:eastAsia="Times New Roman" w:hAnsi="Verdana"/>
                <w:b/>
                <w:bCs/>
                <w:sz w:val="20"/>
                <w:szCs w:val="20"/>
              </w:rPr>
              <w:t>Commenter Type:</w:t>
            </w:r>
          </w:p>
        </w:tc>
        <w:tc>
          <w:tcPr>
            <w:tcW w:w="5625" w:type="dxa"/>
            <w:vAlign w:val="center"/>
            <w:hideMark/>
          </w:tcPr>
          <w:p w:rsidR="004F4F31" w:rsidRDefault="004F4F31">
            <w:pPr>
              <w:rPr>
                <w:rFonts w:eastAsia="Times New Roman"/>
              </w:rPr>
            </w:pPr>
            <w:r>
              <w:rPr>
                <w:rFonts w:ascii="Verdana" w:eastAsia="Times New Roman" w:hAnsi="Verdana"/>
                <w:sz w:val="20"/>
                <w:szCs w:val="20"/>
              </w:rPr>
              <w:t>General Public</w:t>
            </w:r>
          </w:p>
        </w:tc>
      </w:tr>
      <w:tr w:rsidR="004F4F31" w:rsidTr="004F4F31">
        <w:trPr>
          <w:tblCellSpacing w:w="7" w:type="dxa"/>
        </w:trPr>
        <w:tc>
          <w:tcPr>
            <w:tcW w:w="0" w:type="auto"/>
            <w:vAlign w:val="center"/>
            <w:hideMark/>
          </w:tcPr>
          <w:p w:rsidR="004F4F31" w:rsidRDefault="004F4F31">
            <w:pPr>
              <w:rPr>
                <w:rFonts w:eastAsia="Times New Roman"/>
              </w:rPr>
            </w:pPr>
            <w:r>
              <w:rPr>
                <w:rFonts w:ascii="Verdana" w:eastAsia="Times New Roman" w:hAnsi="Verdana"/>
                <w:b/>
                <w:bCs/>
                <w:sz w:val="20"/>
                <w:szCs w:val="20"/>
              </w:rPr>
              <w:t>Stance:</w:t>
            </w:r>
          </w:p>
        </w:tc>
        <w:tc>
          <w:tcPr>
            <w:tcW w:w="0" w:type="auto"/>
            <w:vAlign w:val="center"/>
            <w:hideMark/>
          </w:tcPr>
          <w:p w:rsidR="004F4F31" w:rsidRDefault="004F4F31">
            <w:pPr>
              <w:rPr>
                <w:rFonts w:eastAsia="Times New Roman"/>
              </w:rPr>
            </w:pPr>
            <w:r>
              <w:rPr>
                <w:rFonts w:ascii="Verdana" w:eastAsia="Times New Roman" w:hAnsi="Verdana"/>
                <w:sz w:val="20"/>
                <w:szCs w:val="20"/>
              </w:rPr>
              <w:t>Customer made comments neither objecting to or supporting the Planning Application</w:t>
            </w:r>
          </w:p>
        </w:tc>
      </w:tr>
      <w:tr w:rsidR="004F4F31" w:rsidTr="004F4F31">
        <w:trPr>
          <w:tblCellSpacing w:w="7" w:type="dxa"/>
        </w:trPr>
        <w:tc>
          <w:tcPr>
            <w:tcW w:w="0" w:type="auto"/>
            <w:hideMark/>
          </w:tcPr>
          <w:p w:rsidR="004F4F31" w:rsidRDefault="004F4F31">
            <w:pPr>
              <w:rPr>
                <w:rFonts w:eastAsia="Times New Roman"/>
              </w:rPr>
            </w:pPr>
            <w:r>
              <w:rPr>
                <w:rFonts w:ascii="Verdana" w:eastAsia="Times New Roman" w:hAnsi="Verdana"/>
                <w:b/>
                <w:bCs/>
                <w:sz w:val="20"/>
                <w:szCs w:val="20"/>
              </w:rPr>
              <w:t>Reasons for comment:</w:t>
            </w:r>
          </w:p>
        </w:tc>
        <w:tc>
          <w:tcPr>
            <w:tcW w:w="0" w:type="auto"/>
            <w:vAlign w:val="center"/>
            <w:hideMark/>
          </w:tcPr>
          <w:p w:rsidR="004F4F31" w:rsidRDefault="004F4F31">
            <w:pPr>
              <w:rPr>
                <w:rFonts w:eastAsia="Times New Roman"/>
                <w:sz w:val="20"/>
                <w:szCs w:val="20"/>
              </w:rPr>
            </w:pPr>
          </w:p>
        </w:tc>
      </w:tr>
      <w:tr w:rsidR="004F4F31" w:rsidTr="004F4F31">
        <w:trPr>
          <w:tblCellSpacing w:w="7" w:type="dxa"/>
        </w:trPr>
        <w:tc>
          <w:tcPr>
            <w:tcW w:w="0" w:type="auto"/>
            <w:hideMark/>
          </w:tcPr>
          <w:p w:rsidR="004F4F31" w:rsidRDefault="004F4F31">
            <w:pPr>
              <w:rPr>
                <w:rFonts w:eastAsia="Times New Roman"/>
              </w:rPr>
            </w:pPr>
            <w:r>
              <w:rPr>
                <w:rFonts w:ascii="Verdana" w:eastAsia="Times New Roman" w:hAnsi="Verdana"/>
                <w:b/>
                <w:bCs/>
                <w:sz w:val="20"/>
                <w:szCs w:val="20"/>
              </w:rPr>
              <w:t>Comments:</w:t>
            </w:r>
          </w:p>
        </w:tc>
        <w:tc>
          <w:tcPr>
            <w:tcW w:w="0" w:type="auto"/>
            <w:vAlign w:val="center"/>
            <w:hideMark/>
          </w:tcPr>
          <w:p w:rsidR="004F4F31" w:rsidRDefault="004F4F31">
            <w:pPr>
              <w:rPr>
                <w:rFonts w:eastAsia="Times New Roman"/>
              </w:rPr>
            </w:pPr>
            <w:r>
              <w:rPr>
                <w:rFonts w:ascii="Verdana" w:eastAsia="Times New Roman" w:hAnsi="Verdana"/>
                <w:sz w:val="20"/>
                <w:szCs w:val="20"/>
              </w:rPr>
              <w:t xml:space="preserve">I don't disapprove of the houses being built but I feel that things need to be considered before the building is started. One of the access roads, Hobby Road will not cope with the extra traffic. It is difficult to get through as it is with lots of cars parked on the road. I feel there should be more access from Oxford road. Secondly the services on Longford park have not yet been completed such as a shop or </w:t>
            </w:r>
            <w:proofErr w:type="spellStart"/>
            <w:r>
              <w:rPr>
                <w:rFonts w:ascii="Verdana" w:eastAsia="Times New Roman" w:hAnsi="Verdana"/>
                <w:sz w:val="20"/>
                <w:szCs w:val="20"/>
              </w:rPr>
              <w:t>drs</w:t>
            </w:r>
            <w:proofErr w:type="spellEnd"/>
            <w:r>
              <w:rPr>
                <w:rFonts w:ascii="Verdana" w:eastAsia="Times New Roman" w:hAnsi="Verdana"/>
                <w:sz w:val="20"/>
                <w:szCs w:val="20"/>
              </w:rPr>
              <w:t xml:space="preserve"> surgery. I feel Longford Park should be fully completed before this new site is even started.</w:t>
            </w:r>
          </w:p>
        </w:tc>
      </w:tr>
    </w:tbl>
    <w:p w:rsidR="004F4F31" w:rsidRDefault="004F4F31" w:rsidP="004F4F31">
      <w:pPr>
        <w:spacing w:after="240"/>
        <w:rPr>
          <w:rFonts w:eastAsia="Times New Roman"/>
        </w:rPr>
      </w:pPr>
    </w:p>
    <w:p w:rsidR="004F4F31" w:rsidRDefault="004F4F31" w:rsidP="004F4F31">
      <w:pPr>
        <w:rPr>
          <w:rFonts w:eastAsia="Times New Roman"/>
        </w:rPr>
      </w:pPr>
      <w:r>
        <w:rPr>
          <w:rFonts w:eastAsia="Times New Roman"/>
        </w:rPr>
        <w:lastRenderedPageBreak/>
        <w:t xml:space="preserve">This e-mail (including any attachments) may be confidential and may contain legally privileged information. You should not disclose its contents to any other person. If you are not the intended recipient, please notify the sender immediately. </w:t>
      </w:r>
    </w:p>
    <w:p w:rsidR="004F4F31" w:rsidRDefault="004F4F31" w:rsidP="004F4F31">
      <w:pPr>
        <w:rPr>
          <w:rFonts w:eastAsia="Times New Roman"/>
        </w:rPr>
      </w:pPr>
    </w:p>
    <w:p w:rsidR="004F4F31" w:rsidRDefault="004F4F31" w:rsidP="004F4F31">
      <w:pPr>
        <w:rPr>
          <w:rFonts w:eastAsia="Times New Roman"/>
        </w:rPr>
      </w:pPr>
      <w:r>
        <w:rPr>
          <w:rFonts w:eastAsia="Times New Roman"/>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eastAsia="Times New Roman"/>
        </w:rPr>
        <w:t>mail(</w:t>
      </w:r>
      <w:proofErr w:type="gramEnd"/>
      <w:r>
        <w:rPr>
          <w:rFonts w:eastAsia="Times New Roman"/>
        </w:rPr>
        <w:t xml:space="preserve">and/or any attachments). </w:t>
      </w:r>
    </w:p>
    <w:p w:rsidR="004F4F31" w:rsidRDefault="004F4F31" w:rsidP="004F4F31">
      <w:pPr>
        <w:rPr>
          <w:rFonts w:eastAsia="Times New Roman"/>
        </w:rPr>
      </w:pPr>
    </w:p>
    <w:p w:rsidR="004F4F31" w:rsidRDefault="004F4F31" w:rsidP="004F4F31">
      <w:pPr>
        <w:rPr>
          <w:rFonts w:eastAsia="Times New Roman"/>
        </w:rPr>
      </w:pPr>
      <w:r>
        <w:rPr>
          <w:rFonts w:eastAsia="Times New Roman"/>
        </w:rPr>
        <w:t xml:space="preserve">Unless expressly stated otherwise, the contents of this e-mail represent only the views of the sender and does not impose any legal obligation upon the Council or commit the Council to any course of action. </w:t>
      </w:r>
      <w:bookmarkEnd w:id="0"/>
    </w:p>
    <w:p w:rsidR="0048219E" w:rsidRDefault="0048219E"/>
    <w:sectPr w:rsidR="004821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altName w:val="Bookman Old Style"/>
    <w:panose1 w:val="02020603050405020304"/>
    <w:charset w:val="00"/>
    <w:family w:val="roman"/>
    <w:pitch w:val="variable"/>
    <w:sig w:usb0="E0002AFF" w:usb1="C0007841" w:usb2="00000009" w:usb3="00000000" w:csb0="000001FF" w:csb1="00000000"/>
  </w:font>
  <w:font w:name="Tahoma">
    <w:altName w:val="Arial"/>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9F3"/>
    <w:rsid w:val="00073117"/>
    <w:rsid w:val="0048219E"/>
    <w:rsid w:val="004F4F31"/>
    <w:rsid w:val="00636182"/>
    <w:rsid w:val="00791A38"/>
    <w:rsid w:val="009E79B2"/>
    <w:rsid w:val="00B60C64"/>
    <w:rsid w:val="00BC7A42"/>
    <w:rsid w:val="00CF1C48"/>
    <w:rsid w:val="00D429F3"/>
    <w:rsid w:val="00D85D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9F3"/>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429F3"/>
    <w:rPr>
      <w:color w:val="0000FF"/>
      <w:u w:val="single"/>
    </w:rPr>
  </w:style>
  <w:style w:type="paragraph" w:styleId="NormalWeb">
    <w:name w:val="Normal (Web)"/>
    <w:basedOn w:val="Normal"/>
    <w:uiPriority w:val="99"/>
    <w:unhideWhenUsed/>
    <w:rsid w:val="00D429F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9F3"/>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429F3"/>
    <w:rPr>
      <w:color w:val="0000FF"/>
      <w:u w:val="single"/>
    </w:rPr>
  </w:style>
  <w:style w:type="paragraph" w:styleId="NormalWeb">
    <w:name w:val="Normal (Web)"/>
    <w:basedOn w:val="Normal"/>
    <w:uiPriority w:val="99"/>
    <w:unhideWhenUsed/>
    <w:rsid w:val="00D429F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7566">
      <w:bodyDiv w:val="1"/>
      <w:marLeft w:val="0"/>
      <w:marRight w:val="0"/>
      <w:marTop w:val="0"/>
      <w:marBottom w:val="0"/>
      <w:divBdr>
        <w:top w:val="none" w:sz="0" w:space="0" w:color="auto"/>
        <w:left w:val="none" w:sz="0" w:space="0" w:color="auto"/>
        <w:bottom w:val="none" w:sz="0" w:space="0" w:color="auto"/>
        <w:right w:val="none" w:sz="0" w:space="0" w:color="auto"/>
      </w:divBdr>
    </w:div>
    <w:div w:id="300698977">
      <w:bodyDiv w:val="1"/>
      <w:marLeft w:val="0"/>
      <w:marRight w:val="0"/>
      <w:marTop w:val="0"/>
      <w:marBottom w:val="0"/>
      <w:divBdr>
        <w:top w:val="none" w:sz="0" w:space="0" w:color="auto"/>
        <w:left w:val="none" w:sz="0" w:space="0" w:color="auto"/>
        <w:bottom w:val="none" w:sz="0" w:space="0" w:color="auto"/>
        <w:right w:val="none" w:sz="0" w:space="0" w:color="auto"/>
      </w:divBdr>
    </w:div>
    <w:div w:id="317806842">
      <w:bodyDiv w:val="1"/>
      <w:marLeft w:val="0"/>
      <w:marRight w:val="0"/>
      <w:marTop w:val="0"/>
      <w:marBottom w:val="0"/>
      <w:divBdr>
        <w:top w:val="none" w:sz="0" w:space="0" w:color="auto"/>
        <w:left w:val="none" w:sz="0" w:space="0" w:color="auto"/>
        <w:bottom w:val="none" w:sz="0" w:space="0" w:color="auto"/>
        <w:right w:val="none" w:sz="0" w:space="0" w:color="auto"/>
      </w:divBdr>
    </w:div>
    <w:div w:id="640355226">
      <w:bodyDiv w:val="1"/>
      <w:marLeft w:val="0"/>
      <w:marRight w:val="0"/>
      <w:marTop w:val="0"/>
      <w:marBottom w:val="0"/>
      <w:divBdr>
        <w:top w:val="none" w:sz="0" w:space="0" w:color="auto"/>
        <w:left w:val="none" w:sz="0" w:space="0" w:color="auto"/>
        <w:bottom w:val="none" w:sz="0" w:space="0" w:color="auto"/>
        <w:right w:val="none" w:sz="0" w:space="0" w:color="auto"/>
      </w:divBdr>
    </w:div>
    <w:div w:id="664088004">
      <w:bodyDiv w:val="1"/>
      <w:marLeft w:val="0"/>
      <w:marRight w:val="0"/>
      <w:marTop w:val="0"/>
      <w:marBottom w:val="0"/>
      <w:divBdr>
        <w:top w:val="none" w:sz="0" w:space="0" w:color="auto"/>
        <w:left w:val="none" w:sz="0" w:space="0" w:color="auto"/>
        <w:bottom w:val="none" w:sz="0" w:space="0" w:color="auto"/>
        <w:right w:val="none" w:sz="0" w:space="0" w:color="auto"/>
      </w:divBdr>
    </w:div>
    <w:div w:id="804157454">
      <w:bodyDiv w:val="1"/>
      <w:marLeft w:val="0"/>
      <w:marRight w:val="0"/>
      <w:marTop w:val="0"/>
      <w:marBottom w:val="0"/>
      <w:divBdr>
        <w:top w:val="none" w:sz="0" w:space="0" w:color="auto"/>
        <w:left w:val="none" w:sz="0" w:space="0" w:color="auto"/>
        <w:bottom w:val="none" w:sz="0" w:space="0" w:color="auto"/>
        <w:right w:val="none" w:sz="0" w:space="0" w:color="auto"/>
      </w:divBdr>
    </w:div>
    <w:div w:id="1016542274">
      <w:bodyDiv w:val="1"/>
      <w:marLeft w:val="0"/>
      <w:marRight w:val="0"/>
      <w:marTop w:val="0"/>
      <w:marBottom w:val="0"/>
      <w:divBdr>
        <w:top w:val="none" w:sz="0" w:space="0" w:color="auto"/>
        <w:left w:val="none" w:sz="0" w:space="0" w:color="auto"/>
        <w:bottom w:val="none" w:sz="0" w:space="0" w:color="auto"/>
        <w:right w:val="none" w:sz="0" w:space="0" w:color="auto"/>
      </w:divBdr>
    </w:div>
    <w:div w:id="1289164988">
      <w:bodyDiv w:val="1"/>
      <w:marLeft w:val="0"/>
      <w:marRight w:val="0"/>
      <w:marTop w:val="0"/>
      <w:marBottom w:val="0"/>
      <w:divBdr>
        <w:top w:val="none" w:sz="0" w:space="0" w:color="auto"/>
        <w:left w:val="none" w:sz="0" w:space="0" w:color="auto"/>
        <w:bottom w:val="none" w:sz="0" w:space="0" w:color="auto"/>
        <w:right w:val="none" w:sz="0" w:space="0" w:color="auto"/>
      </w:divBdr>
    </w:div>
    <w:div w:id="1343700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publicaccess.cherwell.gov.uk/online-applications/centralDistribution.do?caseType=Application&amp;keyVal=PSMVWGEMHKF0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402</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Cherwell District Council</Company>
  <LinksUpToDate>false</LinksUpToDate>
  <CharactersWithSpaces>2689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Wynne</dc:creator>
  <cp:keywords/>
  <dc:description/>
  <cp:lastModifiedBy>Andrew Wynne</cp:lastModifiedBy>
  <cp:revision>2</cp:revision>
  <dcterms:created xsi:type="dcterms:W3CDTF">2019-06-26T15:06:00Z</dcterms:created>
  <dcterms:modified xsi:type="dcterms:W3CDTF">2019-06-26T15:06:00Z</dcterms:modified>
</cp:coreProperties>
</file>