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9" w:rsidRDefault="002679C9" w:rsidP="002679C9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26 June 2019 14:12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19/01047/OUT</w:t>
      </w:r>
    </w:p>
    <w:p w:rsidR="002679C9" w:rsidRDefault="002679C9" w:rsidP="002679C9"/>
    <w:p w:rsidR="002679C9" w:rsidRDefault="002679C9" w:rsidP="002679C9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2679C9" w:rsidRDefault="002679C9" w:rsidP="002679C9">
      <w:pPr>
        <w:pStyle w:val="NormalWeb"/>
      </w:pPr>
      <w:r>
        <w:rPr>
          <w:rFonts w:ascii="Verdana" w:hAnsi="Verdana"/>
          <w:sz w:val="20"/>
          <w:szCs w:val="20"/>
        </w:rPr>
        <w:t>Comments were submitted at 2:12 PM on 26 Jun 2019 from Mrs Georgina Wilkinson.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2679C9" w:rsidTr="002679C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2679C9" w:rsidTr="002679C9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>Outline planning application for a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 xml:space="preserve">Samantha Taylor </w:t>
            </w: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2679C9" w:rsidRDefault="002679C9" w:rsidP="002679C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2679C9" w:rsidTr="002679C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2679C9" w:rsidTr="002679C9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>Mrs Georgina Wilkinson</w:t>
            </w: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/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>48 Swift Drive, Banbury OX15 4GQ</w:t>
            </w:r>
          </w:p>
        </w:tc>
      </w:tr>
    </w:tbl>
    <w:p w:rsidR="002679C9" w:rsidRDefault="002679C9" w:rsidP="002679C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925"/>
      </w:tblGrid>
      <w:tr w:rsidR="002679C9" w:rsidTr="002679C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2679C9" w:rsidTr="002679C9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79C9" w:rsidTr="002679C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79C9" w:rsidRDefault="002679C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679C9" w:rsidRDefault="002679C9">
            <w:r>
              <w:rPr>
                <w:rFonts w:ascii="Verdana" w:hAnsi="Verdana"/>
                <w:sz w:val="20"/>
                <w:szCs w:val="20"/>
              </w:rPr>
              <w:t>I object to this new development having direct roads into the existing Longford Park estate. If access from this new development to Longford Park was allowed there would be a significant increase in traffic, through what is already a busy new development at points that the new development residents would drive along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Songthrush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and Longford Park Road). Car already use the estate as a cut through to avoid traffic on Oxford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this would just increase significantly with proposed new development. The infrastructure on Longford Park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can not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could with the traffic as it is now without having to support such a large influx of residents. There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are a lack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of facilities on Longford Park already without adding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to the need for facilities. We would be unduly disturbed with continued construction and increased traffic, which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effects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our right to enjoy our homes. The construction of 850 homes, amounts to approximately a further 1700 cars using the local infrastructure, which just won't be able to cope. The proposed access to the new development off the Oxford Road is also in a potential dangerous spot, being on a bend and a slight brow of a hill, not to mention the housing developments on the opposite site of the road, by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Cotefield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Garden Centre being built and adding to the increased traffic in the area.</w:t>
            </w:r>
          </w:p>
        </w:tc>
      </w:tr>
    </w:tbl>
    <w:p w:rsidR="002679C9" w:rsidRDefault="002679C9" w:rsidP="002679C9">
      <w:pPr>
        <w:spacing w:after="240"/>
      </w:pPr>
    </w:p>
    <w:p w:rsidR="008C2A7E" w:rsidRPr="002679C9" w:rsidRDefault="008C2A7E">
      <w:pPr>
        <w:rPr>
          <w:sz w:val="20"/>
        </w:rPr>
      </w:pPr>
    </w:p>
    <w:sectPr w:rsidR="008C2A7E" w:rsidRPr="00267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9"/>
    <w:rsid w:val="002679C9"/>
    <w:rsid w:val="008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C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9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C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9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SMVWGEMHKF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Cherwell District Council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2019-07-03T10:21:00Z</dcterms:created>
  <dcterms:modified xsi:type="dcterms:W3CDTF">2019-07-03T10:22:00Z</dcterms:modified>
</cp:coreProperties>
</file>