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E3" w:rsidRDefault="00394FE3" w:rsidP="00394FE3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public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val="en-US"/>
        </w:rPr>
        <w:t xml:space="preserve">access@cherwell-dc.gov.uk [mailto:publicaccess@cherwell-dc.gov.uk]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24 June 2019 15:40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Comments for Planning Application 19/01047/OUT</w:t>
      </w:r>
    </w:p>
    <w:p w:rsidR="00394FE3" w:rsidRDefault="00394FE3" w:rsidP="00394FE3"/>
    <w:p w:rsidR="00394FE3" w:rsidRDefault="00394FE3" w:rsidP="00394FE3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394FE3" w:rsidRDefault="00394FE3" w:rsidP="00394FE3">
      <w:pPr>
        <w:pStyle w:val="NormalWeb"/>
      </w:pPr>
      <w:r>
        <w:rPr>
          <w:rFonts w:ascii="Verdana" w:hAnsi="Verdana"/>
          <w:sz w:val="20"/>
          <w:szCs w:val="20"/>
        </w:rPr>
        <w:t>Comments were submitted at 3:40 PM on 24 Jun 2019 from Mrs Lianne Gray.</w:t>
      </w:r>
    </w:p>
    <w:tbl>
      <w:tblPr>
        <w:tblW w:w="75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394FE3" w:rsidTr="00394FE3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394FE3" w:rsidRDefault="00394FE3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</w:rPr>
              <w:t>Application Summary</w:t>
            </w:r>
          </w:p>
        </w:tc>
      </w:tr>
      <w:tr w:rsidR="00394FE3" w:rsidTr="00394FE3">
        <w:trPr>
          <w:tblCellSpacing w:w="7" w:type="dxa"/>
        </w:trPr>
        <w:tc>
          <w:tcPr>
            <w:tcW w:w="1500" w:type="dxa"/>
            <w:vAlign w:val="center"/>
            <w:hideMark/>
          </w:tcPr>
          <w:p w:rsidR="00394FE3" w:rsidRDefault="00394FE3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vAlign w:val="center"/>
            <w:hideMark/>
          </w:tcPr>
          <w:p w:rsidR="00394FE3" w:rsidRDefault="00394FE3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Land North East Of Oxford Road West Of Oxford Canal And East Of Bankside Banbury </w:t>
            </w:r>
          </w:p>
        </w:tc>
      </w:tr>
      <w:tr w:rsidR="00394FE3" w:rsidTr="00394FE3">
        <w:trPr>
          <w:tblCellSpacing w:w="7" w:type="dxa"/>
        </w:trPr>
        <w:tc>
          <w:tcPr>
            <w:tcW w:w="0" w:type="auto"/>
            <w:vAlign w:val="center"/>
            <w:hideMark/>
          </w:tcPr>
          <w:p w:rsidR="00394FE3" w:rsidRDefault="00394FE3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vAlign w:val="center"/>
            <w:hideMark/>
          </w:tcPr>
          <w:p w:rsidR="00394FE3" w:rsidRDefault="00394FE3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Outline planning application for a residential development of up to 850 dwellings; green infrastructure including formal (playing fields with changing rooms, allotments) and informal open space, landscaping; and associated infrastructure including a balancing pond; on land off the A4260, with access off the existing Longford Park access off the A4260 (Oxford Road), and a new access off the A4260 (Banbury Road). All matters of detail reserved, save for access. </w:t>
            </w:r>
          </w:p>
        </w:tc>
      </w:tr>
      <w:tr w:rsidR="00394FE3" w:rsidTr="00394FE3">
        <w:trPr>
          <w:tblCellSpacing w:w="7" w:type="dxa"/>
        </w:trPr>
        <w:tc>
          <w:tcPr>
            <w:tcW w:w="0" w:type="auto"/>
            <w:vAlign w:val="center"/>
            <w:hideMark/>
          </w:tcPr>
          <w:p w:rsidR="00394FE3" w:rsidRDefault="00394FE3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vAlign w:val="center"/>
            <w:hideMark/>
          </w:tcPr>
          <w:p w:rsidR="00394FE3" w:rsidRDefault="00394FE3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Samantha Taylor </w:t>
            </w:r>
          </w:p>
        </w:tc>
      </w:tr>
      <w:tr w:rsidR="00394FE3" w:rsidTr="00394FE3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394FE3" w:rsidRDefault="00394FE3">
            <w:pPr>
              <w:rPr>
                <w:rFonts w:eastAsia="Times New Roman"/>
              </w:rPr>
            </w:pPr>
            <w:hyperlink r:id="rId5" w:history="1">
              <w:r>
                <w:rPr>
                  <w:rStyle w:val="Hyperlink"/>
                  <w:rFonts w:ascii="Verdana" w:eastAsia="Times New Roman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394FE3" w:rsidRDefault="00394FE3" w:rsidP="00394FE3">
      <w:pPr>
        <w:rPr>
          <w:rFonts w:eastAsia="Times New Roman"/>
        </w:rPr>
      </w:pPr>
    </w:p>
    <w:tbl>
      <w:tblPr>
        <w:tblW w:w="75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394FE3" w:rsidTr="00394FE3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394FE3" w:rsidRDefault="00394FE3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</w:rPr>
              <w:t>Customer Details</w:t>
            </w:r>
          </w:p>
        </w:tc>
      </w:tr>
      <w:tr w:rsidR="00394FE3" w:rsidTr="00394FE3">
        <w:trPr>
          <w:tblCellSpacing w:w="7" w:type="dxa"/>
        </w:trPr>
        <w:tc>
          <w:tcPr>
            <w:tcW w:w="1500" w:type="dxa"/>
            <w:vAlign w:val="center"/>
            <w:hideMark/>
          </w:tcPr>
          <w:p w:rsidR="00394FE3" w:rsidRDefault="00394FE3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94FE3" w:rsidRDefault="00394FE3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Mrs Lianne Gray</w:t>
            </w:r>
          </w:p>
        </w:tc>
      </w:tr>
      <w:tr w:rsidR="00394FE3" w:rsidTr="00394FE3">
        <w:trPr>
          <w:tblCellSpacing w:w="7" w:type="dxa"/>
        </w:trPr>
        <w:tc>
          <w:tcPr>
            <w:tcW w:w="0" w:type="auto"/>
            <w:vAlign w:val="center"/>
            <w:hideMark/>
          </w:tcPr>
          <w:p w:rsidR="00394FE3" w:rsidRDefault="00394FE3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:rsidR="00394FE3" w:rsidRDefault="00394FE3">
            <w:pPr>
              <w:rPr>
                <w:rFonts w:eastAsia="Times New Roman"/>
              </w:rPr>
            </w:pPr>
          </w:p>
        </w:tc>
      </w:tr>
      <w:tr w:rsidR="00394FE3" w:rsidTr="00394FE3">
        <w:trPr>
          <w:tblCellSpacing w:w="7" w:type="dxa"/>
        </w:trPr>
        <w:tc>
          <w:tcPr>
            <w:tcW w:w="0" w:type="auto"/>
            <w:vAlign w:val="center"/>
            <w:hideMark/>
          </w:tcPr>
          <w:p w:rsidR="00394FE3" w:rsidRDefault="00394FE3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vAlign w:val="center"/>
            <w:hideMark/>
          </w:tcPr>
          <w:p w:rsidR="00394FE3" w:rsidRDefault="00394FE3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 Wren Crescent, Banbury OX15 4FZ</w:t>
            </w:r>
          </w:p>
        </w:tc>
      </w:tr>
    </w:tbl>
    <w:p w:rsidR="00394FE3" w:rsidRDefault="00394FE3" w:rsidP="00394FE3">
      <w:pPr>
        <w:rPr>
          <w:rFonts w:eastAsia="Times New Roman"/>
        </w:rPr>
      </w:pPr>
    </w:p>
    <w:tbl>
      <w:tblPr>
        <w:tblW w:w="75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93"/>
        <w:gridCol w:w="5907"/>
      </w:tblGrid>
      <w:tr w:rsidR="00394FE3" w:rsidTr="00394FE3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394FE3" w:rsidRDefault="00394FE3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</w:rPr>
              <w:t>Comments Details</w:t>
            </w:r>
          </w:p>
        </w:tc>
      </w:tr>
      <w:tr w:rsidR="00394FE3" w:rsidTr="00394FE3">
        <w:trPr>
          <w:tblCellSpacing w:w="7" w:type="dxa"/>
        </w:trPr>
        <w:tc>
          <w:tcPr>
            <w:tcW w:w="2025" w:type="dxa"/>
            <w:vAlign w:val="center"/>
            <w:hideMark/>
          </w:tcPr>
          <w:p w:rsidR="00394FE3" w:rsidRDefault="00394FE3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vAlign w:val="center"/>
            <w:hideMark/>
          </w:tcPr>
          <w:p w:rsidR="00394FE3" w:rsidRDefault="00394FE3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Neighbour</w:t>
            </w:r>
          </w:p>
        </w:tc>
      </w:tr>
      <w:tr w:rsidR="00394FE3" w:rsidTr="00394FE3">
        <w:trPr>
          <w:tblCellSpacing w:w="7" w:type="dxa"/>
        </w:trPr>
        <w:tc>
          <w:tcPr>
            <w:tcW w:w="0" w:type="auto"/>
            <w:vAlign w:val="center"/>
            <w:hideMark/>
          </w:tcPr>
          <w:p w:rsidR="00394FE3" w:rsidRDefault="00394FE3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vAlign w:val="center"/>
            <w:hideMark/>
          </w:tcPr>
          <w:p w:rsidR="00394FE3" w:rsidRDefault="00394FE3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Customer objects to the Planning Application</w:t>
            </w:r>
          </w:p>
        </w:tc>
      </w:tr>
      <w:tr w:rsidR="00394FE3" w:rsidTr="00394FE3">
        <w:trPr>
          <w:tblCellSpacing w:w="7" w:type="dxa"/>
        </w:trPr>
        <w:tc>
          <w:tcPr>
            <w:tcW w:w="0" w:type="auto"/>
            <w:hideMark/>
          </w:tcPr>
          <w:p w:rsidR="00394FE3" w:rsidRDefault="00394FE3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vAlign w:val="center"/>
            <w:hideMark/>
          </w:tcPr>
          <w:p w:rsidR="00394FE3" w:rsidRDefault="00394F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4FE3" w:rsidTr="00394FE3">
        <w:trPr>
          <w:tblCellSpacing w:w="7" w:type="dxa"/>
        </w:trPr>
        <w:tc>
          <w:tcPr>
            <w:tcW w:w="0" w:type="auto"/>
            <w:hideMark/>
          </w:tcPr>
          <w:p w:rsidR="00394FE3" w:rsidRDefault="00394FE3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vAlign w:val="center"/>
            <w:hideMark/>
          </w:tcPr>
          <w:p w:rsidR="00394FE3" w:rsidRDefault="00394FE3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The current structure of development on Longford Park cannot sustain such another large scale development. The current facility cannot support such a large scale increase of traffic and there is a huge lack of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infastruture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to support the existing development let alone this large number of extra influx of residents. </w:t>
            </w:r>
            <w:proofErr w:type="gramStart"/>
            <w:r>
              <w:rPr>
                <w:rFonts w:ascii="Verdana" w:eastAsia="Times New Roman" w:hAnsi="Verdana"/>
                <w:sz w:val="20"/>
                <w:szCs w:val="20"/>
              </w:rPr>
              <w:t>we</w:t>
            </w:r>
            <w:proofErr w:type="gramEnd"/>
            <w:r>
              <w:rPr>
                <w:rFonts w:ascii="Verdana" w:eastAsia="Times New Roman" w:hAnsi="Verdana"/>
                <w:sz w:val="20"/>
                <w:szCs w:val="20"/>
              </w:rPr>
              <w:t xml:space="preserve"> already have a lack of facilities and road structure to support what is already there and continuing to grow.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Verdana" w:eastAsia="Times New Roman" w:hAnsi="Verdana"/>
                <w:sz w:val="20"/>
                <w:szCs w:val="20"/>
              </w:rPr>
              <w:t>Ive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been</w:t>
            </w:r>
            <w:proofErr w:type="gramEnd"/>
            <w:r>
              <w:rPr>
                <w:rFonts w:ascii="Verdana" w:eastAsia="Times New Roman" w:hAnsi="Verdana"/>
                <w:sz w:val="20"/>
                <w:szCs w:val="20"/>
              </w:rPr>
              <w:t xml:space="preserve"> a resident on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longford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for 5 years and surely now I have a right to be able to enjoy my house without the continuous disturbance, noise levels and construction </w:t>
            </w:r>
            <w:r>
              <w:rPr>
                <w:rFonts w:ascii="Verdana" w:eastAsia="Times New Roman" w:hAnsi="Verdana"/>
                <w:sz w:val="20"/>
                <w:szCs w:val="20"/>
              </w:rPr>
              <w:lastRenderedPageBreak/>
              <w:t>woks continuing infinitely.</w:t>
            </w:r>
          </w:p>
        </w:tc>
      </w:tr>
    </w:tbl>
    <w:p w:rsidR="00394FE3" w:rsidRDefault="00394FE3" w:rsidP="00394FE3">
      <w:pPr>
        <w:spacing w:after="240"/>
        <w:rPr>
          <w:rFonts w:eastAsia="Times New Roman"/>
        </w:rPr>
      </w:pPr>
    </w:p>
    <w:p w:rsidR="009C778E" w:rsidRDefault="009C778E"/>
    <w:sectPr w:rsidR="009C7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E3"/>
    <w:rsid w:val="00394FE3"/>
    <w:rsid w:val="009C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E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4F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4F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E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4F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4F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PSMVWGEMHKF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0</DocSecurity>
  <Lines>14</Lines>
  <Paragraphs>4</Paragraphs>
  <ScaleCrop>false</ScaleCrop>
  <Company>Cherwell District Council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2019-06-26T13:36:00Z</dcterms:created>
  <dcterms:modified xsi:type="dcterms:W3CDTF">2019-06-26T13:36:00Z</dcterms:modified>
</cp:coreProperties>
</file>