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DA" w:rsidRDefault="009175DA" w:rsidP="009175DA">
      <w:r>
        <w:t>-----Original M</w:t>
      </w:r>
      <w:r>
        <w:t>essage-----</w:t>
      </w:r>
      <w:r>
        <w:br/>
        <w:t xml:space="preserve">From: Kay Bartlett </w:t>
      </w:r>
    </w:p>
    <w:p w:rsidR="009175DA" w:rsidRDefault="009175DA" w:rsidP="009175DA">
      <w:bookmarkStart w:id="0" w:name="_GoBack"/>
      <w:bookmarkEnd w:id="0"/>
      <w:r>
        <w:t>Sent: 28 June 2019 15:18</w:t>
      </w:r>
      <w:r>
        <w:br/>
        <w:t>To: DC Support</w:t>
      </w:r>
      <w:r>
        <w:br/>
        <w:t>Subject: Planning application no. 19/01047/OUT</w:t>
      </w:r>
      <w:r>
        <w:br/>
      </w:r>
      <w:r>
        <w:br/>
        <w:t>Dear Sir/madam</w:t>
      </w:r>
      <w:r>
        <w:br/>
        <w:t>I write, in regard to the above planning application, to register my concerns over the impact this will have on the existing infrastructure of Longford Park and wider environs.</w:t>
      </w:r>
      <w:r>
        <w:br/>
        <w:t xml:space="preserve">When I moved here in 2015, I was 'sold' on the promise that </w:t>
      </w:r>
      <w:proofErr w:type="spellStart"/>
      <w:r>
        <w:t>Bodicote</w:t>
      </w:r>
      <w:proofErr w:type="spellEnd"/>
      <w:r>
        <w:t xml:space="preserve"> would be our parish, but ended up being absorbed by Banbury at a cost of £200 increase to my council tax: the first lie. I was also told that there would be local shops and a GP practice, as well as a school, a nursery, and a community centre: the second lie, as apart from the school, nothing else has been forthcoming. The community centre has suffered ongoing delays, and the other allocated sites remain at worst derelict or slightly better, grassed over.</w:t>
      </w:r>
      <w:r>
        <w:br/>
        <w:t xml:space="preserve">We, as residents, (especially on phases 1 /2) have lived through muck, noise and constant delays by the developers, currently building phases 3/4, who pay lip service to our requests and concerns. So, to hear that another 850 homes are potentially to be built on the land behind the </w:t>
      </w:r>
      <w:proofErr w:type="spellStart"/>
      <w:r>
        <w:t>Bannatynes</w:t>
      </w:r>
      <w:proofErr w:type="spellEnd"/>
      <w:r>
        <w:t xml:space="preserve"> fitness centre, just fills me with dread. Especially as the intended use of Longford Park Rd would be as a primary access road; no doubt for construction traffic initially, so more noise and muck! Granted, in the latest application there is provision for a separate access route further along the Oxford Rd, which would have alleviated the concern over eventual increased traffic, but only if kept to the original figure. The increase in homes just cancels out any gains, in my opinion. And also puts added pressure onto what little infrastructure we have now.</w:t>
      </w:r>
      <w:r>
        <w:br/>
        <w:t>I would urge the council not to be swayed by the promises of the consortium developers and their plans, which look nice on paper, but the reality is so very different.</w:t>
      </w:r>
      <w:r>
        <w:br/>
      </w:r>
      <w:r>
        <w:br/>
        <w:t>Yours faithfully</w:t>
      </w:r>
      <w:r>
        <w:br/>
      </w:r>
      <w:r>
        <w:br/>
      </w:r>
      <w:r>
        <w:br/>
        <w:t>Kay</w:t>
      </w:r>
      <w:proofErr w:type="gramStart"/>
      <w:r>
        <w:t>  Bartlett</w:t>
      </w:r>
      <w:proofErr w:type="gramEnd"/>
      <w:r>
        <w:br/>
        <w:t xml:space="preserve">33 Longford </w:t>
      </w:r>
      <w:proofErr w:type="spellStart"/>
      <w:r>
        <w:t>Pk</w:t>
      </w:r>
      <w:proofErr w:type="spellEnd"/>
      <w:r>
        <w:t xml:space="preserve"> Rd, </w:t>
      </w:r>
    </w:p>
    <w:p w:rsidR="009175DA" w:rsidRDefault="009175DA" w:rsidP="009175DA">
      <w:proofErr w:type="spellStart"/>
      <w:r>
        <w:t>Bodicote</w:t>
      </w:r>
      <w:proofErr w:type="spellEnd"/>
    </w:p>
    <w:p w:rsidR="009175DA" w:rsidRDefault="009175DA" w:rsidP="009175DA">
      <w:r>
        <w:t>Banbury</w:t>
      </w:r>
    </w:p>
    <w:p w:rsidR="009175DA" w:rsidRDefault="009175DA" w:rsidP="009175DA">
      <w:r>
        <w:t>Oxon</w:t>
      </w:r>
    </w:p>
    <w:p w:rsidR="009175DA" w:rsidRDefault="009175DA" w:rsidP="009175DA">
      <w:r>
        <w:t>OX15 4FU</w:t>
      </w:r>
    </w:p>
    <w:p w:rsidR="00E21B28" w:rsidRDefault="009175DA" w:rsidP="009175DA">
      <w:r>
        <w:br/>
      </w:r>
      <w:r>
        <w:br/>
      </w:r>
      <w:r>
        <w:br/>
      </w:r>
      <w:r>
        <w:br/>
      </w:r>
    </w:p>
    <w:sectPr w:rsidR="00E21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DA"/>
    <w:rsid w:val="009175DA"/>
    <w:rsid w:val="00E2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D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5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D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1676</Characters>
  <Application>Microsoft Office Word</Application>
  <DocSecurity>0</DocSecurity>
  <Lines>13</Lines>
  <Paragraphs>3</Paragraphs>
  <ScaleCrop>false</ScaleCrop>
  <Company>Cherwell District Council</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2019-07-04T11:32:00Z</dcterms:created>
  <dcterms:modified xsi:type="dcterms:W3CDTF">2019-07-04T11:34:00Z</dcterms:modified>
</cp:coreProperties>
</file>