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BB" w:rsidRDefault="00167CBB" w:rsidP="00167CBB">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17 April 2019 10:45</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Bob Neville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0" w:name="_GoBack"/>
      <w:r>
        <w:rPr>
          <w:rFonts w:ascii="Tahoma" w:eastAsia="Times New Roman" w:hAnsi="Tahoma" w:cs="Tahoma"/>
          <w:sz w:val="20"/>
          <w:szCs w:val="20"/>
          <w:lang w:val="en-US" w:eastAsia="en-GB"/>
        </w:rPr>
        <w:t>19/00619/F</w:t>
      </w:r>
      <w:bookmarkEnd w:id="0"/>
      <w:r>
        <w:rPr>
          <w:rFonts w:ascii="Tahoma" w:eastAsia="Times New Roman" w:hAnsi="Tahoma" w:cs="Tahoma"/>
          <w:sz w:val="20"/>
          <w:szCs w:val="20"/>
          <w:lang w:val="en-US" w:eastAsia="en-GB"/>
        </w:rPr>
        <w:t xml:space="preserve"> - Land East Of The Leys </w:t>
      </w:r>
      <w:proofErr w:type="spellStart"/>
      <w:r>
        <w:rPr>
          <w:rFonts w:ascii="Tahoma" w:eastAsia="Times New Roman" w:hAnsi="Tahoma" w:cs="Tahoma"/>
          <w:sz w:val="20"/>
          <w:szCs w:val="20"/>
          <w:lang w:val="en-US" w:eastAsia="en-GB"/>
        </w:rPr>
        <w:t>Adderbury</w:t>
      </w:r>
      <w:proofErr w:type="spellEnd"/>
      <w:r>
        <w:rPr>
          <w:rFonts w:ascii="Tahoma" w:eastAsia="Times New Roman" w:hAnsi="Tahoma" w:cs="Tahoma"/>
          <w:sz w:val="20"/>
          <w:szCs w:val="20"/>
          <w:lang w:val="en-US" w:eastAsia="en-GB"/>
        </w:rPr>
        <w:t xml:space="preserve"> </w:t>
      </w:r>
    </w:p>
    <w:p w:rsidR="00167CBB" w:rsidRDefault="00167CBB" w:rsidP="00167CBB"/>
    <w:p w:rsidR="00167CBB" w:rsidRDefault="00167CBB" w:rsidP="00167CBB">
      <w:r>
        <w:t>This department has the following</w:t>
      </w:r>
      <w:proofErr w:type="gramStart"/>
      <w:r>
        <w:t>  response</w:t>
      </w:r>
      <w:proofErr w:type="gramEnd"/>
      <w:r>
        <w:t xml:space="preserve"> to this application as presented:</w:t>
      </w:r>
    </w:p>
    <w:p w:rsidR="00167CBB" w:rsidRDefault="00167CBB" w:rsidP="00167CBB"/>
    <w:p w:rsidR="00167CBB" w:rsidRDefault="00167CBB" w:rsidP="00167CBB">
      <w:r>
        <w:rPr>
          <w:b/>
          <w:bCs/>
        </w:rPr>
        <w:t>Noise</w:t>
      </w:r>
      <w:r>
        <w:t>: Prior to the commencement of the development, a Construction Environment Management Plan (CEMP), which shall include details of the measures to be taken to ensure construction works do not adversely affect residential properties on, adjacent to or surrounding the site together with details of the consultation and communication to be carried out with local residents shall be submitted to and approved in writing by the Local Planning Authority. Thereafter the development shall be carried out in accordance with approved CEMP.</w:t>
      </w:r>
    </w:p>
    <w:p w:rsidR="00167CBB" w:rsidRDefault="00167CBB" w:rsidP="00167CBB"/>
    <w:p w:rsidR="00167CBB" w:rsidRDefault="00167CBB" w:rsidP="00167CBB">
      <w:r>
        <w:rPr>
          <w:b/>
          <w:bCs/>
        </w:rPr>
        <w:t>Contaminated Land</w:t>
      </w:r>
      <w:r>
        <w:t>: The full contaminated land conditions (J12 – J16) will need to be applied to any approved permission</w:t>
      </w:r>
    </w:p>
    <w:p w:rsidR="00167CBB" w:rsidRDefault="00167CBB" w:rsidP="00167CBB"/>
    <w:p w:rsidR="00167CBB" w:rsidRDefault="00167CBB" w:rsidP="00167CBB">
      <w:r>
        <w:rPr>
          <w:b/>
          <w:bCs/>
        </w:rPr>
        <w:t>Air Quality</w:t>
      </w:r>
      <w:r>
        <w:t xml:space="preserve">: Each dwelling shall be provided with ducting to allow for the future installation of electrical vehicle charging infrastructure to serve that dwelling prior to its first occupation. </w:t>
      </w:r>
    </w:p>
    <w:p w:rsidR="00167CBB" w:rsidRDefault="00167CBB" w:rsidP="00167CBB">
      <w:proofErr w:type="gramStart"/>
      <w:r>
        <w:t>Reason - To maximise opportunities for sustainable transport in accordance with Government guidance contained within the National Planning Policy Framework.</w:t>
      </w:r>
      <w:proofErr w:type="gramEnd"/>
    </w:p>
    <w:p w:rsidR="00167CBB" w:rsidRDefault="00167CBB" w:rsidP="00167CBB"/>
    <w:p w:rsidR="00167CBB" w:rsidRDefault="00167CBB" w:rsidP="00167CBB">
      <w:r>
        <w:rPr>
          <w:b/>
          <w:bCs/>
        </w:rPr>
        <w:t>Odour</w:t>
      </w:r>
      <w:r>
        <w:t>: No comments</w:t>
      </w:r>
    </w:p>
    <w:p w:rsidR="00167CBB" w:rsidRDefault="00167CBB" w:rsidP="00167CBB"/>
    <w:p w:rsidR="00167CBB" w:rsidRDefault="00167CBB" w:rsidP="00167CBB">
      <w:r>
        <w:rPr>
          <w:b/>
          <w:bCs/>
        </w:rPr>
        <w:t>Light</w:t>
      </w:r>
      <w:r>
        <w:t>: No comments</w:t>
      </w:r>
    </w:p>
    <w:p w:rsidR="00167CBB" w:rsidRDefault="00167CBB" w:rsidP="00167CBB"/>
    <w:p w:rsidR="00167CBB" w:rsidRDefault="00167CBB" w:rsidP="00167CBB">
      <w:r>
        <w:t>If you wish to deviate from the suggested conditions then this should be discussed with the officer making these comments to ensure the meaning of the condition remains and that the condition is enforceable and reasonable.</w:t>
      </w:r>
    </w:p>
    <w:p w:rsidR="00167CBB" w:rsidRDefault="00167CBB" w:rsidP="00167CBB"/>
    <w:p w:rsidR="00167CBB" w:rsidRDefault="00167CBB" w:rsidP="00167CBB"/>
    <w:p w:rsidR="00167CBB" w:rsidRDefault="00167CBB" w:rsidP="00167CBB">
      <w:pPr>
        <w:rPr>
          <w:lang w:eastAsia="en-GB"/>
        </w:rPr>
      </w:pPr>
      <w:r>
        <w:rPr>
          <w:lang w:eastAsia="en-GB"/>
        </w:rPr>
        <w:t>Kind Regards</w:t>
      </w:r>
    </w:p>
    <w:p w:rsidR="00167CBB" w:rsidRDefault="00167CBB" w:rsidP="00167CBB">
      <w:pPr>
        <w:rPr>
          <w:lang w:eastAsia="en-GB"/>
        </w:rPr>
      </w:pPr>
    </w:p>
    <w:p w:rsidR="00167CBB" w:rsidRDefault="00167CBB" w:rsidP="00167CBB">
      <w:pPr>
        <w:rPr>
          <w:lang w:eastAsia="en-GB"/>
        </w:rPr>
      </w:pPr>
      <w:r>
        <w:rPr>
          <w:lang w:eastAsia="en-GB"/>
        </w:rPr>
        <w:t>Neil Whitton</w:t>
      </w:r>
    </w:p>
    <w:p w:rsidR="00167CBB" w:rsidRDefault="00167CBB" w:rsidP="00167CBB">
      <w:pPr>
        <w:rPr>
          <w:lang w:eastAsia="en-GB"/>
        </w:rPr>
      </w:pPr>
      <w:r>
        <w:rPr>
          <w:lang w:eastAsia="en-GB"/>
        </w:rPr>
        <w:t>Environmental Protection Officer</w:t>
      </w:r>
    </w:p>
    <w:p w:rsidR="00167CBB" w:rsidRDefault="00167CBB" w:rsidP="00167CBB">
      <w:pPr>
        <w:rPr>
          <w:lang w:eastAsia="en-GB"/>
        </w:rPr>
      </w:pPr>
      <w:r>
        <w:rPr>
          <w:lang w:eastAsia="en-GB"/>
        </w:rPr>
        <w:t xml:space="preserve">Environmental Health and Licensing </w:t>
      </w:r>
    </w:p>
    <w:p w:rsidR="00167CBB" w:rsidRDefault="00167CBB" w:rsidP="00167CBB">
      <w:pPr>
        <w:rPr>
          <w:lang w:eastAsia="en-GB"/>
        </w:rPr>
      </w:pPr>
      <w:r>
        <w:rPr>
          <w:lang w:eastAsia="en-GB"/>
        </w:rPr>
        <w:t xml:space="preserve">Cherwell District Council and South Northamptonshire Council </w:t>
      </w:r>
    </w:p>
    <w:p w:rsidR="00167CBB" w:rsidRDefault="00167CBB" w:rsidP="00167CBB">
      <w:pPr>
        <w:rPr>
          <w:lang w:eastAsia="en-GB"/>
        </w:rPr>
      </w:pPr>
      <w:r>
        <w:rPr>
          <w:lang w:eastAsia="en-GB"/>
        </w:rPr>
        <w:t>Tel - 01295 221623</w:t>
      </w:r>
    </w:p>
    <w:p w:rsidR="00167CBB" w:rsidRDefault="00167CBB" w:rsidP="00167CBB">
      <w:pPr>
        <w:rPr>
          <w:color w:val="1F497D"/>
          <w:lang w:eastAsia="en-GB"/>
        </w:rPr>
      </w:pPr>
      <w:r>
        <w:rPr>
          <w:lang w:eastAsia="en-GB"/>
        </w:rPr>
        <w:t>Email -</w:t>
      </w:r>
      <w:r>
        <w:rPr>
          <w:color w:val="1F497D"/>
          <w:lang w:eastAsia="en-GB"/>
        </w:rPr>
        <w:t xml:space="preserve"> </w:t>
      </w:r>
      <w:hyperlink r:id="rId5" w:history="1">
        <w:r>
          <w:rPr>
            <w:rStyle w:val="Hyperlink"/>
            <w:lang w:eastAsia="en-GB"/>
          </w:rPr>
          <w:t>Neil.Whitton@cherwellandsouthnorthants.gov.uk</w:t>
        </w:r>
      </w:hyperlink>
    </w:p>
    <w:p w:rsidR="00167CBB" w:rsidRDefault="00167CBB" w:rsidP="00167CBB">
      <w:pPr>
        <w:rPr>
          <w:color w:val="1F497D"/>
          <w:lang w:eastAsia="en-GB"/>
        </w:rPr>
      </w:pPr>
    </w:p>
    <w:p w:rsidR="00167CBB" w:rsidRDefault="00167CBB" w:rsidP="00167CBB">
      <w:pPr>
        <w:rPr>
          <w:color w:val="1F497D"/>
          <w:sz w:val="16"/>
          <w:szCs w:val="16"/>
          <w:lang w:eastAsia="en-GB"/>
        </w:rPr>
      </w:pPr>
      <w:hyperlink r:id="rId6" w:history="1">
        <w:r>
          <w:rPr>
            <w:rStyle w:val="Hyperlink"/>
            <w:sz w:val="16"/>
            <w:szCs w:val="16"/>
            <w:lang w:eastAsia="en-GB"/>
          </w:rPr>
          <w:t>http://www.cherwell.gov.uk/</w:t>
        </w:r>
      </w:hyperlink>
      <w:r>
        <w:rPr>
          <w:color w:val="1F497D"/>
          <w:sz w:val="16"/>
          <w:szCs w:val="16"/>
          <w:lang w:eastAsia="en-GB"/>
        </w:rPr>
        <w:t>  and</w:t>
      </w:r>
      <w:proofErr w:type="gramStart"/>
      <w:r>
        <w:rPr>
          <w:color w:val="1F497D"/>
          <w:sz w:val="16"/>
          <w:szCs w:val="16"/>
          <w:lang w:eastAsia="en-GB"/>
        </w:rPr>
        <w:t xml:space="preserve">  </w:t>
      </w:r>
      <w:proofErr w:type="gramEnd"/>
      <w:hyperlink r:id="rId7" w:history="1">
        <w:r>
          <w:rPr>
            <w:rStyle w:val="Hyperlink"/>
            <w:rFonts w:ascii="Arial" w:hAnsi="Arial" w:cs="Arial"/>
            <w:sz w:val="16"/>
            <w:szCs w:val="16"/>
            <w:lang w:eastAsia="en-GB"/>
          </w:rPr>
          <w:t>www.southnorthants.gov.uk</w:t>
        </w:r>
      </w:hyperlink>
      <w:r>
        <w:rPr>
          <w:rFonts w:ascii="Arial" w:hAnsi="Arial" w:cs="Arial"/>
          <w:color w:val="1F497D"/>
          <w:sz w:val="16"/>
          <w:szCs w:val="16"/>
          <w:lang w:eastAsia="en-GB"/>
        </w:rPr>
        <w:t xml:space="preserve">    </w:t>
      </w:r>
    </w:p>
    <w:p w:rsidR="00167CBB" w:rsidRDefault="00167CBB" w:rsidP="00167CBB">
      <w:pPr>
        <w:rPr>
          <w:color w:val="1F497D"/>
          <w:sz w:val="16"/>
          <w:szCs w:val="16"/>
          <w:lang w:eastAsia="en-GB"/>
        </w:rPr>
      </w:pPr>
      <w:r>
        <w:rPr>
          <w:color w:val="1F497D"/>
          <w:sz w:val="16"/>
          <w:szCs w:val="16"/>
          <w:lang w:eastAsia="en-GB"/>
        </w:rPr>
        <w:t xml:space="preserve">Find us on Facebook </w:t>
      </w:r>
      <w:hyperlink r:id="rId8" w:history="1">
        <w:r>
          <w:rPr>
            <w:rStyle w:val="Hyperlink"/>
            <w:sz w:val="16"/>
            <w:szCs w:val="16"/>
            <w:lang w:eastAsia="en-GB"/>
          </w:rPr>
          <w:t>www.facebook.com/cherwelldistrictcouncil</w:t>
        </w:r>
      </w:hyperlink>
      <w:r>
        <w:rPr>
          <w:color w:val="1F497D"/>
          <w:sz w:val="16"/>
          <w:szCs w:val="16"/>
          <w:lang w:eastAsia="en-GB"/>
        </w:rPr>
        <w:t xml:space="preserve"> and </w:t>
      </w:r>
      <w:hyperlink r:id="rId9" w:history="1">
        <w:r>
          <w:rPr>
            <w:rStyle w:val="Hyperlink"/>
            <w:sz w:val="16"/>
            <w:szCs w:val="16"/>
            <w:lang w:eastAsia="en-GB"/>
          </w:rPr>
          <w:t>www.facebook.com/southnorthantscouncil</w:t>
        </w:r>
      </w:hyperlink>
      <w:r>
        <w:rPr>
          <w:color w:val="1F497D"/>
          <w:sz w:val="16"/>
          <w:szCs w:val="16"/>
          <w:lang w:eastAsia="en-GB"/>
        </w:rPr>
        <w:t xml:space="preserve">. </w:t>
      </w:r>
    </w:p>
    <w:p w:rsidR="00167CBB" w:rsidRDefault="00167CBB" w:rsidP="00167CBB">
      <w:pPr>
        <w:rPr>
          <w:color w:val="1F497D"/>
          <w:sz w:val="16"/>
          <w:szCs w:val="16"/>
          <w:lang w:eastAsia="en-GB"/>
        </w:rPr>
      </w:pPr>
    </w:p>
    <w:p w:rsidR="00167CBB" w:rsidRDefault="00167CBB" w:rsidP="00167CBB">
      <w:pPr>
        <w:rPr>
          <w:color w:val="1F497D"/>
          <w:sz w:val="16"/>
          <w:szCs w:val="16"/>
          <w:lang w:eastAsia="en-GB"/>
        </w:rPr>
      </w:pPr>
      <w:r>
        <w:rPr>
          <w:color w:val="1F497D"/>
          <w:sz w:val="16"/>
          <w:szCs w:val="16"/>
          <w:lang w:eastAsia="en-GB"/>
        </w:rPr>
        <w:t xml:space="preserve">Follow us on Twitter </w:t>
      </w:r>
      <w:hyperlink r:id="rId10"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1" w:history="1">
        <w:r>
          <w:rPr>
            <w:rStyle w:val="Hyperlink"/>
            <w:sz w:val="16"/>
            <w:szCs w:val="16"/>
            <w:lang w:eastAsia="en-GB"/>
          </w:rPr>
          <w:t>@</w:t>
        </w:r>
        <w:proofErr w:type="spellStart"/>
        <w:r>
          <w:rPr>
            <w:rStyle w:val="Hyperlink"/>
            <w:sz w:val="16"/>
            <w:szCs w:val="16"/>
            <w:lang w:eastAsia="en-GB"/>
          </w:rPr>
          <w:t>Cherwellcouncil</w:t>
        </w:r>
        <w:proofErr w:type="spellEnd"/>
      </w:hyperlink>
    </w:p>
    <w:p w:rsidR="00167CBB" w:rsidRDefault="00167CBB" w:rsidP="00167CBB">
      <w:pPr>
        <w:rPr>
          <w:color w:val="1F497D"/>
          <w:lang w:eastAsia="en-GB"/>
        </w:rPr>
      </w:pPr>
      <w:r>
        <w:rPr>
          <w:noProof/>
          <w:color w:val="1F497D"/>
          <w:lang w:eastAsia="en-GB"/>
        </w:rPr>
        <w:drawing>
          <wp:inline distT="0" distB="0" distL="0" distR="0">
            <wp:extent cx="4619625" cy="781050"/>
            <wp:effectExtent l="0" t="0" r="9525" b="0"/>
            <wp:docPr id="1" name="Picture 1" descr="cid:image002.jpg@01D480C7.9BD260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80C7.9BD260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19625" cy="781050"/>
                    </a:xfrm>
                    <a:prstGeom prst="rect">
                      <a:avLst/>
                    </a:prstGeom>
                    <a:noFill/>
                    <a:ln>
                      <a:noFill/>
                    </a:ln>
                  </pic:spPr>
                </pic:pic>
              </a:graphicData>
            </a:graphic>
          </wp:inline>
        </w:drawing>
      </w:r>
    </w:p>
    <w:p w:rsidR="00167CBB" w:rsidRDefault="00167CBB" w:rsidP="00167CBB"/>
    <w:p w:rsidR="00167CBB" w:rsidRDefault="00167CBB" w:rsidP="00167CBB">
      <w:pPr>
        <w:spacing w:after="240"/>
        <w:rPr>
          <w:rFonts w:ascii="Times New Roman" w:eastAsia="Times New Roman" w:hAnsi="Times New Roman" w:cs="Times New Roman"/>
          <w:sz w:val="24"/>
          <w:szCs w:val="24"/>
          <w:lang w:eastAsia="en-GB"/>
        </w:rPr>
      </w:pPr>
    </w:p>
    <w:p w:rsidR="00AA0F67" w:rsidRDefault="00AA0F67"/>
    <w:sectPr w:rsidR="00AA0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BB"/>
    <w:rsid w:val="00167CBB"/>
    <w:rsid w:val="00AA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CBB"/>
    <w:rPr>
      <w:color w:val="0000FF"/>
      <w:u w:val="single"/>
    </w:rPr>
  </w:style>
  <w:style w:type="paragraph" w:styleId="BalloonText">
    <w:name w:val="Balloon Text"/>
    <w:basedOn w:val="Normal"/>
    <w:link w:val="BalloonTextChar"/>
    <w:uiPriority w:val="99"/>
    <w:semiHidden/>
    <w:unhideWhenUsed/>
    <w:rsid w:val="00167CBB"/>
    <w:rPr>
      <w:rFonts w:ascii="Tahoma" w:hAnsi="Tahoma" w:cs="Tahoma"/>
      <w:sz w:val="16"/>
      <w:szCs w:val="16"/>
    </w:rPr>
  </w:style>
  <w:style w:type="character" w:customStyle="1" w:styleId="BalloonTextChar">
    <w:name w:val="Balloon Text Char"/>
    <w:basedOn w:val="DefaultParagraphFont"/>
    <w:link w:val="BalloonText"/>
    <w:uiPriority w:val="99"/>
    <w:semiHidden/>
    <w:rsid w:val="00167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CBB"/>
    <w:rPr>
      <w:color w:val="0000FF"/>
      <w:u w:val="single"/>
    </w:rPr>
  </w:style>
  <w:style w:type="paragraph" w:styleId="BalloonText">
    <w:name w:val="Balloon Text"/>
    <w:basedOn w:val="Normal"/>
    <w:link w:val="BalloonTextChar"/>
    <w:uiPriority w:val="99"/>
    <w:semiHidden/>
    <w:unhideWhenUsed/>
    <w:rsid w:val="00167CBB"/>
    <w:rPr>
      <w:rFonts w:ascii="Tahoma" w:hAnsi="Tahoma" w:cs="Tahoma"/>
      <w:sz w:val="16"/>
      <w:szCs w:val="16"/>
    </w:rPr>
  </w:style>
  <w:style w:type="character" w:customStyle="1" w:styleId="BalloonTextChar">
    <w:name w:val="Balloon Text Char"/>
    <w:basedOn w:val="DefaultParagraphFont"/>
    <w:link w:val="BalloonText"/>
    <w:uiPriority w:val="99"/>
    <w:semiHidden/>
    <w:rsid w:val="00167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outhnorthants.gov.uk/" TargetMode="External"/><Relationship Id="rId12" Type="http://schemas.openxmlformats.org/officeDocument/2006/relationships/hyperlink" Target="https://www.cherwell.gov.uk/EHSens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https://twitter.com/CherwellCouncil" TargetMode="External"/><Relationship Id="rId5" Type="http://schemas.openxmlformats.org/officeDocument/2006/relationships/hyperlink" Target="mailto:Neil.Whitton@cherwellandsouthnorthants.gov.uk" TargetMode="External"/><Relationship Id="rId15" Type="http://schemas.openxmlformats.org/officeDocument/2006/relationships/fontTable" Target="fontTable.xml"/><Relationship Id="rId10" Type="http://schemas.openxmlformats.org/officeDocument/2006/relationships/hyperlink" Target="http://www.twitter.com/SNorthantsC" TargetMode="Externa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 Id="rId14" Type="http://schemas.openxmlformats.org/officeDocument/2006/relationships/image" Target="cid:image001.jpg@01D4F50A.8D490D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Company>Cherwell District Council</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2019-04-18T10:20:00Z</dcterms:created>
  <dcterms:modified xsi:type="dcterms:W3CDTF">2019-04-18T10:21:00Z</dcterms:modified>
</cp:coreProperties>
</file>