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F0" w:rsidRDefault="00FB11F0" w:rsidP="00FB11F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Webb, Luke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mailto:luke.webb@barratthomes.co.uk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05 July 2019 15:25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Application Ref: 19/01037/REM </w:t>
      </w:r>
    </w:p>
    <w:p w:rsidR="00FB11F0" w:rsidRDefault="00FB11F0" w:rsidP="00FB11F0"/>
    <w:p w:rsidR="00FB11F0" w:rsidRDefault="00FB11F0" w:rsidP="00FB1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afternoon Linda,</w:t>
      </w:r>
    </w:p>
    <w:p w:rsidR="00FB11F0" w:rsidRDefault="00FB11F0" w:rsidP="00FB11F0">
      <w:pPr>
        <w:rPr>
          <w:rFonts w:ascii="Arial" w:hAnsi="Arial" w:cs="Arial"/>
          <w:sz w:val="20"/>
          <w:szCs w:val="20"/>
        </w:rPr>
      </w:pPr>
    </w:p>
    <w:p w:rsidR="00FB11F0" w:rsidRDefault="00FB11F0" w:rsidP="00FB1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hope you are well and thank you for validating the application(s). </w:t>
      </w:r>
    </w:p>
    <w:p w:rsidR="00FB11F0" w:rsidRDefault="00FB11F0" w:rsidP="00FB11F0">
      <w:pPr>
        <w:rPr>
          <w:rFonts w:ascii="Arial" w:hAnsi="Arial" w:cs="Arial"/>
          <w:sz w:val="20"/>
          <w:szCs w:val="20"/>
        </w:rPr>
      </w:pPr>
    </w:p>
    <w:p w:rsidR="00FB11F0" w:rsidRDefault="00FB11F0" w:rsidP="00FB1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on from your conversation yesterday with Sam </w:t>
      </w:r>
      <w:proofErr w:type="spellStart"/>
      <w:r>
        <w:rPr>
          <w:rFonts w:ascii="Arial" w:hAnsi="Arial" w:cs="Arial"/>
          <w:sz w:val="20"/>
          <w:szCs w:val="20"/>
        </w:rPr>
        <w:t>Silcocks</w:t>
      </w:r>
      <w:proofErr w:type="spellEnd"/>
      <w:r>
        <w:rPr>
          <w:rFonts w:ascii="Arial" w:hAnsi="Arial" w:cs="Arial"/>
          <w:sz w:val="20"/>
          <w:szCs w:val="20"/>
        </w:rPr>
        <w:t xml:space="preserve">, please find attached the SUDs plan you requested. I think it would be hugely beneficial if </w:t>
      </w:r>
      <w:proofErr w:type="gramStart"/>
      <w:r>
        <w:rPr>
          <w:rFonts w:ascii="Arial" w:hAnsi="Arial" w:cs="Arial"/>
          <w:sz w:val="20"/>
          <w:szCs w:val="20"/>
        </w:rPr>
        <w:t>myself</w:t>
      </w:r>
      <w:proofErr w:type="gramEnd"/>
      <w:r>
        <w:rPr>
          <w:rFonts w:ascii="Arial" w:hAnsi="Arial" w:cs="Arial"/>
          <w:sz w:val="20"/>
          <w:szCs w:val="20"/>
        </w:rPr>
        <w:t xml:space="preserve"> and our Design Manger could come down in the next week or so to discuss the scheme. To this end, what is your availability like? </w:t>
      </w:r>
    </w:p>
    <w:p w:rsidR="00FB11F0" w:rsidRDefault="00FB11F0" w:rsidP="00FB11F0">
      <w:pPr>
        <w:rPr>
          <w:rFonts w:ascii="Arial" w:hAnsi="Arial" w:cs="Arial"/>
          <w:sz w:val="20"/>
          <w:szCs w:val="20"/>
        </w:rPr>
      </w:pPr>
    </w:p>
    <w:p w:rsidR="00FB11F0" w:rsidRDefault="00FB11F0" w:rsidP="00FB1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meantime, have a great weekend and I look forward to catching up with you in the near future. </w:t>
      </w:r>
    </w:p>
    <w:p w:rsidR="00FB11F0" w:rsidRDefault="00FB11F0" w:rsidP="00FB11F0">
      <w:pPr>
        <w:rPr>
          <w:rFonts w:ascii="Arial" w:hAnsi="Arial" w:cs="Arial"/>
          <w:sz w:val="20"/>
          <w:szCs w:val="20"/>
        </w:rPr>
      </w:pPr>
    </w:p>
    <w:p w:rsidR="00FB11F0" w:rsidRDefault="00FB11F0" w:rsidP="00FB11F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Kind regards,</w:t>
      </w:r>
    </w:p>
    <w:p w:rsidR="00FB11F0" w:rsidRDefault="00FB11F0" w:rsidP="00FB11F0">
      <w:pPr>
        <w:rPr>
          <w:rFonts w:ascii="Arial" w:hAnsi="Arial" w:cs="Arial"/>
          <w:sz w:val="20"/>
          <w:szCs w:val="20"/>
          <w:lang w:eastAsia="en-GB"/>
        </w:rPr>
      </w:pPr>
    </w:p>
    <w:p w:rsidR="00FB11F0" w:rsidRDefault="00FB11F0" w:rsidP="00FB11F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Luke Webb </w:t>
      </w:r>
    </w:p>
    <w:p w:rsidR="00FB11F0" w:rsidRDefault="00FB11F0" w:rsidP="00FB11F0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Planning Manager </w:t>
      </w:r>
    </w:p>
    <w:p w:rsidR="00FB11F0" w:rsidRDefault="00FB11F0" w:rsidP="00FB11F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Barratt Homes &amp; David Wilson Homes Mercia</w:t>
      </w:r>
    </w:p>
    <w:p w:rsidR="00FB11F0" w:rsidRDefault="00FB11F0" w:rsidP="00FB11F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Trading Names of BDW Trading Limited</w:t>
      </w:r>
    </w:p>
    <w:p w:rsidR="00FB11F0" w:rsidRDefault="00FB11F0" w:rsidP="00FB11F0">
      <w:pPr>
        <w:rPr>
          <w:rFonts w:ascii="Arial" w:hAnsi="Arial" w:cs="Arial"/>
          <w:sz w:val="20"/>
          <w:szCs w:val="20"/>
          <w:lang w:eastAsia="en-GB"/>
        </w:rPr>
      </w:pPr>
    </w:p>
    <w:p w:rsidR="00FB11F0" w:rsidRDefault="00FB11F0" w:rsidP="00FB11F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Address:</w:t>
      </w:r>
      <w:r>
        <w:rPr>
          <w:rFonts w:ascii="Arial" w:hAnsi="Arial" w:cs="Arial"/>
          <w:sz w:val="20"/>
          <w:szCs w:val="20"/>
          <w:lang w:eastAsia="en-GB"/>
        </w:rPr>
        <w:t xml:space="preserve"> Remus 2 | 2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Cranbrook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Way | Solihull Business Park | Solihull | West Midlands | B90 4GT | </w:t>
      </w:r>
    </w:p>
    <w:p w:rsidR="00FB11F0" w:rsidRDefault="00FB11F0" w:rsidP="00FB11F0">
      <w:pPr>
        <w:rPr>
          <w:rFonts w:ascii="Arial" w:hAnsi="Arial" w:cs="Arial"/>
          <w:sz w:val="20"/>
          <w:szCs w:val="20"/>
          <w:lang w:eastAsia="en-GB"/>
        </w:rPr>
      </w:pPr>
    </w:p>
    <w:p w:rsidR="00FB11F0" w:rsidRDefault="00FB11F0" w:rsidP="00FB11F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Wingdings 2" w:hAnsi="Wingdings 2"/>
          <w:sz w:val="27"/>
          <w:szCs w:val="27"/>
          <w:lang w:eastAsia="en-GB"/>
        </w:rPr>
        <w:t></w:t>
      </w:r>
      <w:r>
        <w:rPr>
          <w:rFonts w:ascii="Wingdings 2" w:hAnsi="Wingdings 2"/>
          <w:sz w:val="27"/>
          <w:szCs w:val="27"/>
          <w:lang w:eastAsia="en-GB"/>
        </w:rPr>
        <w:t></w:t>
      </w:r>
      <w:r>
        <w:rPr>
          <w:rFonts w:ascii="Arial" w:hAnsi="Arial" w:cs="Arial"/>
          <w:sz w:val="20"/>
          <w:szCs w:val="20"/>
          <w:lang w:eastAsia="en-GB"/>
        </w:rPr>
        <w:t>0121 713 7310</w:t>
      </w:r>
    </w:p>
    <w:p w:rsidR="00FB11F0" w:rsidRDefault="00FB11F0" w:rsidP="00FB11F0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Wingdings 2" w:hAnsi="Wingdings 2"/>
          <w:sz w:val="27"/>
          <w:szCs w:val="27"/>
          <w:lang w:eastAsia="en-GB"/>
        </w:rPr>
        <w:t></w:t>
      </w:r>
      <w:r>
        <w:rPr>
          <w:rFonts w:ascii="Wingdings 2" w:hAnsi="Wingdings 2"/>
          <w:sz w:val="27"/>
          <w:szCs w:val="27"/>
          <w:lang w:eastAsia="en-GB"/>
        </w:rPr>
        <w:t></w:t>
      </w:r>
      <w:r>
        <w:rPr>
          <w:rFonts w:ascii="Arial" w:hAnsi="Arial" w:cs="Arial"/>
          <w:sz w:val="20"/>
          <w:szCs w:val="20"/>
          <w:lang w:eastAsia="en-GB"/>
        </w:rPr>
        <w:t>0121 713 7392 (Direct Dial)</w:t>
      </w:r>
    </w:p>
    <w:p w:rsidR="00FB11F0" w:rsidRDefault="00FB11F0" w:rsidP="00FB11F0">
      <w:pPr>
        <w:rPr>
          <w:lang w:eastAsia="en-GB"/>
        </w:rPr>
      </w:pPr>
      <w:r>
        <w:rPr>
          <w:rFonts w:ascii="Wingdings 2" w:hAnsi="Wingdings 2"/>
          <w:sz w:val="27"/>
          <w:szCs w:val="27"/>
          <w:lang w:eastAsia="en-GB"/>
        </w:rPr>
        <w:t></w:t>
      </w:r>
      <w:r>
        <w:rPr>
          <w:rFonts w:ascii="Wingdings 2" w:hAnsi="Wingdings 2"/>
          <w:sz w:val="27"/>
          <w:szCs w:val="27"/>
          <w:lang w:eastAsia="en-GB"/>
        </w:rPr>
        <w:t></w:t>
      </w:r>
      <w:r>
        <w:rPr>
          <w:rFonts w:ascii="Arial" w:hAnsi="Arial" w:cs="Arial"/>
          <w:sz w:val="20"/>
          <w:szCs w:val="20"/>
          <w:lang w:eastAsia="en-GB"/>
        </w:rPr>
        <w:t>0758 460 5872 (Mobile)</w:t>
      </w:r>
    </w:p>
    <w:p w:rsidR="00FB11F0" w:rsidRDefault="00FB11F0" w:rsidP="00FB11F0">
      <w:pPr>
        <w:rPr>
          <w:rFonts w:ascii="Webdings" w:hAnsi="Webdings"/>
          <w:color w:val="000000"/>
          <w:sz w:val="18"/>
          <w:szCs w:val="18"/>
          <w:lang w:eastAsia="en-GB"/>
        </w:rPr>
      </w:pPr>
    </w:p>
    <w:p w:rsidR="00FB11F0" w:rsidRDefault="00FB11F0" w:rsidP="00FB11F0">
      <w:pPr>
        <w:rPr>
          <w:lang w:eastAsia="en-GB"/>
        </w:rPr>
      </w:pPr>
      <w:r>
        <w:rPr>
          <w:b/>
          <w:bCs/>
          <w:noProof/>
          <w:color w:val="1F497D"/>
          <w:sz w:val="16"/>
          <w:szCs w:val="16"/>
          <w:lang w:eastAsia="en-GB"/>
        </w:rPr>
        <w:drawing>
          <wp:inline distT="0" distB="0" distL="0" distR="0">
            <wp:extent cx="590550" cy="419100"/>
            <wp:effectExtent l="0" t="0" r="0" b="0"/>
            <wp:docPr id="2" name="Picture 2" descr="cid:image008.png@01D217F4.F8FF8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png@01D217F4.F8FF84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97D"/>
          <w:sz w:val="16"/>
          <w:szCs w:val="16"/>
          <w:lang w:eastAsia="en-GB"/>
        </w:rPr>
        <w:t xml:space="preserve">     </w:t>
      </w:r>
      <w:r>
        <w:rPr>
          <w:b/>
          <w:bCs/>
          <w:noProof/>
          <w:color w:val="1F497D"/>
          <w:sz w:val="16"/>
          <w:szCs w:val="16"/>
          <w:lang w:eastAsia="en-GB"/>
        </w:rPr>
        <w:drawing>
          <wp:inline distT="0" distB="0" distL="0" distR="0">
            <wp:extent cx="1219200" cy="285750"/>
            <wp:effectExtent l="0" t="0" r="0" b="0"/>
            <wp:docPr id="1" name="Picture 1" descr="cid:image007.png@01D217F4.F8FF8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217F4.F8FF84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F0" w:rsidRDefault="00FB11F0" w:rsidP="00FB11F0"/>
    <w:p w:rsidR="001D2353" w:rsidRDefault="001D2353">
      <w:bookmarkStart w:id="0" w:name="_GoBack"/>
      <w:bookmarkEnd w:id="0"/>
    </w:p>
    <w:sectPr w:rsidR="001D2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F0"/>
    <w:rsid w:val="001D2353"/>
    <w:rsid w:val="00F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1F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1F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jpg@01D5333A.DB1369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luke.webb@barratthomes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5333A.DB1369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2019-07-11T14:26:00Z</dcterms:created>
  <dcterms:modified xsi:type="dcterms:W3CDTF">2019-07-11T14:27:00Z</dcterms:modified>
</cp:coreProperties>
</file>