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83" w:rsidRDefault="00B53583" w:rsidP="00B5358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Iain Osenton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December 2018 14:15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Maria Philpott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18/01333/F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 - CDC arboriculture </w:t>
      </w:r>
    </w:p>
    <w:p w:rsidR="00B53583" w:rsidRDefault="00B53583" w:rsidP="00B53583"/>
    <w:p w:rsidR="00B53583" w:rsidRDefault="00B53583" w:rsidP="00B53583">
      <w:r>
        <w:t xml:space="preserve">Hi Maria, </w:t>
      </w:r>
    </w:p>
    <w:p w:rsidR="00B53583" w:rsidRDefault="00B53583" w:rsidP="00B53583"/>
    <w:p w:rsidR="00B53583" w:rsidRDefault="00B53583" w:rsidP="00B53583">
      <w:r>
        <w:t xml:space="preserve">I’ve had a look through both the tree pit details, and planting plan. Please see below my comments below. </w:t>
      </w:r>
    </w:p>
    <w:p w:rsidR="00B53583" w:rsidRDefault="00B53583" w:rsidP="00B53583"/>
    <w:p w:rsidR="00B53583" w:rsidRDefault="00B53583" w:rsidP="00B53583">
      <w:r>
        <w:t>Regarding the tree pits, overall the majority of information has been included, however would like confirmation of the following please:</w:t>
      </w:r>
    </w:p>
    <w:p w:rsidR="00B53583" w:rsidRDefault="00B53583" w:rsidP="00B53583">
      <w:pPr>
        <w:pStyle w:val="ListParagraph"/>
        <w:numPr>
          <w:ilvl w:val="0"/>
          <w:numId w:val="1"/>
        </w:numPr>
      </w:pPr>
      <w:r>
        <w:t>Are the tree pits round or square to prevent root girdling?</w:t>
      </w:r>
    </w:p>
    <w:p w:rsidR="00B53583" w:rsidRDefault="00B53583" w:rsidP="00B53583">
      <w:pPr>
        <w:pStyle w:val="ListParagraph"/>
        <w:numPr>
          <w:ilvl w:val="0"/>
          <w:numId w:val="1"/>
        </w:numPr>
      </w:pPr>
      <w:r>
        <w:t>Will irrigation piping be installed?</w:t>
      </w:r>
    </w:p>
    <w:p w:rsidR="00B53583" w:rsidRDefault="00B53583" w:rsidP="00B53583">
      <w:pPr>
        <w:pStyle w:val="ListParagraph"/>
        <w:numPr>
          <w:ilvl w:val="0"/>
          <w:numId w:val="1"/>
        </w:numPr>
      </w:pPr>
      <w:r>
        <w:t>There is no detail given to pruning/minor repair work for planting of the tree</w:t>
      </w:r>
    </w:p>
    <w:p w:rsidR="00B53583" w:rsidRDefault="00B53583" w:rsidP="00B53583">
      <w:pPr>
        <w:pStyle w:val="ListParagraph"/>
        <w:numPr>
          <w:ilvl w:val="0"/>
          <w:numId w:val="1"/>
        </w:numPr>
      </w:pPr>
      <w:r>
        <w:t>What depth of mulch is to be used?</w:t>
      </w:r>
    </w:p>
    <w:p w:rsidR="00B53583" w:rsidRDefault="00B53583" w:rsidP="00B53583">
      <w:pPr>
        <w:pStyle w:val="ListParagraph"/>
        <w:numPr>
          <w:ilvl w:val="0"/>
          <w:numId w:val="1"/>
        </w:numPr>
      </w:pPr>
      <w:r>
        <w:t xml:space="preserve">Please confirm how deep the root ball will sit in the pit, and that the edges of the pit will be broken up before installing the root ball. </w:t>
      </w:r>
    </w:p>
    <w:p w:rsidR="00B53583" w:rsidRDefault="00B53583" w:rsidP="00B53583"/>
    <w:p w:rsidR="00B53583" w:rsidRDefault="00B53583" w:rsidP="00B53583">
      <w:r>
        <w:t>The planting plan could do with greater detail also, please see below:</w:t>
      </w:r>
    </w:p>
    <w:p w:rsidR="00B53583" w:rsidRDefault="00B53583" w:rsidP="00B53583"/>
    <w:p w:rsidR="00B53583" w:rsidRDefault="00B53583" w:rsidP="00B53583">
      <w:pPr>
        <w:pStyle w:val="ListParagraph"/>
        <w:numPr>
          <w:ilvl w:val="0"/>
          <w:numId w:val="2"/>
        </w:numPr>
      </w:pPr>
      <w:r>
        <w:t xml:space="preserve">The planting plan gives detail to the locations of standard trees, and screening </w:t>
      </w:r>
      <w:proofErr w:type="spellStart"/>
      <w:r>
        <w:t>fastigiate</w:t>
      </w:r>
      <w:proofErr w:type="spellEnd"/>
      <w:r>
        <w:t xml:space="preserve"> trees however it does not demonstrate which species will go where. This information is needed to assess the suitability of the planting. </w:t>
      </w:r>
    </w:p>
    <w:p w:rsidR="00B53583" w:rsidRDefault="00B53583" w:rsidP="00B53583">
      <w:pPr>
        <w:pStyle w:val="ListParagraph"/>
        <w:numPr>
          <w:ilvl w:val="0"/>
          <w:numId w:val="2"/>
        </w:numPr>
      </w:pPr>
      <w:r>
        <w:t xml:space="preserve">The planting plan suggests the use of Standard trees 14-16 as a screening option however suggests 10-12s internal to the site. With significant screening to the external site anyway I believe </w:t>
      </w:r>
      <w:proofErr w:type="gramStart"/>
      <w:r>
        <w:t>a larger standards</w:t>
      </w:r>
      <w:proofErr w:type="gramEnd"/>
      <w:r>
        <w:t xml:space="preserve"> would be needed internal to the site to provide an instant impact. </w:t>
      </w:r>
    </w:p>
    <w:p w:rsidR="00B53583" w:rsidRDefault="00B53583" w:rsidP="00B53583">
      <w:pPr>
        <w:pStyle w:val="ListParagraph"/>
        <w:numPr>
          <w:ilvl w:val="0"/>
          <w:numId w:val="2"/>
        </w:numPr>
      </w:pPr>
      <w:r>
        <w:t xml:space="preserve">The screening trees appear to be planted quite densely (again lack of detail to species) consider reducing density on these sections. </w:t>
      </w:r>
    </w:p>
    <w:p w:rsidR="00B53583" w:rsidRDefault="00B53583" w:rsidP="00B53583">
      <w:pPr>
        <w:pStyle w:val="ListParagraph"/>
        <w:numPr>
          <w:ilvl w:val="0"/>
          <w:numId w:val="2"/>
        </w:numPr>
      </w:pPr>
      <w:r>
        <w:t xml:space="preserve">Some screening </w:t>
      </w:r>
      <w:proofErr w:type="spellStart"/>
      <w:r>
        <w:t>fastigiate</w:t>
      </w:r>
      <w:proofErr w:type="spellEnd"/>
      <w:r>
        <w:t xml:space="preserve"> trees are shown internal to the development however no detail is given to size or </w:t>
      </w:r>
      <w:proofErr w:type="gramStart"/>
      <w:r>
        <w:t>species,</w:t>
      </w:r>
      <w:proofErr w:type="gramEnd"/>
      <w:r>
        <w:t xml:space="preserve"> consider replacing with standards as mentioned above and specifying species. </w:t>
      </w:r>
    </w:p>
    <w:p w:rsidR="00B53583" w:rsidRDefault="00B53583" w:rsidP="00B53583"/>
    <w:p w:rsidR="00B53583" w:rsidRDefault="00B53583" w:rsidP="00B53583">
      <w:r>
        <w:t xml:space="preserve">Overall I feel the planting plan is lacking several areas of crucial detail that would a detailed review of the proposed planting. </w:t>
      </w:r>
    </w:p>
    <w:p w:rsidR="00B53583" w:rsidRDefault="00B53583" w:rsidP="00B53583"/>
    <w:p w:rsidR="00B53583" w:rsidRDefault="00B53583" w:rsidP="00B53583">
      <w:r>
        <w:t xml:space="preserve">Please let me know if you need anything further. </w:t>
      </w:r>
    </w:p>
    <w:p w:rsidR="00B53583" w:rsidRDefault="00B53583" w:rsidP="00B53583"/>
    <w:p w:rsidR="00B53583" w:rsidRDefault="00B53583" w:rsidP="00B53583">
      <w:r>
        <w:t>Kind regards,</w:t>
      </w:r>
    </w:p>
    <w:p w:rsidR="00B53583" w:rsidRDefault="00B53583" w:rsidP="00B53583"/>
    <w:p w:rsidR="00B53583" w:rsidRDefault="00B53583" w:rsidP="00B53583">
      <w:pPr>
        <w:autoSpaceDE w:val="0"/>
        <w:autoSpaceDN w:val="0"/>
        <w:rPr>
          <w:b/>
          <w:bCs/>
          <w:lang w:eastAsia="en-GB"/>
        </w:rPr>
      </w:pPr>
      <w:r>
        <w:rPr>
          <w:b/>
          <w:bCs/>
          <w:lang w:eastAsia="en-GB"/>
        </w:rPr>
        <w:t>Iain Osenton</w:t>
      </w:r>
    </w:p>
    <w:p w:rsidR="00B53583" w:rsidRDefault="00B53583" w:rsidP="00B5358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Arboricultural Officer (South) </w:t>
      </w:r>
    </w:p>
    <w:p w:rsidR="00B53583" w:rsidRDefault="00B53583" w:rsidP="00B5358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Environmental services </w:t>
      </w:r>
    </w:p>
    <w:p w:rsidR="00B53583" w:rsidRDefault="00B53583" w:rsidP="00B5358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and South Northamptonshire Council</w:t>
      </w:r>
    </w:p>
    <w:p w:rsidR="00B53583" w:rsidRDefault="00B53583" w:rsidP="00B5358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</w:p>
    <w:p w:rsidR="00B53583" w:rsidRDefault="00B53583" w:rsidP="00B5358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noProof/>
          <w:color w:val="008000"/>
          <w:sz w:val="20"/>
          <w:szCs w:val="20"/>
          <w:lang w:eastAsia="en-GB" w:bidi="ar-SA"/>
        </w:rPr>
        <w:drawing>
          <wp:inline distT="0" distB="0" distL="0" distR="0">
            <wp:extent cx="302260" cy="191135"/>
            <wp:effectExtent l="0" t="0" r="2540" b="0"/>
            <wp:docPr id="1" name="Picture 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Direct Dial 01295 221708 </w:t>
      </w:r>
    </w:p>
    <w:p w:rsidR="00B53583" w:rsidRDefault="00B53583" w:rsidP="00B53583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B53583" w:rsidRDefault="00B53583" w:rsidP="00B5358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B53583" w:rsidRDefault="00B53583" w:rsidP="00B5358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</w:p>
    <w:p w:rsidR="00B53583" w:rsidRDefault="00B53583" w:rsidP="00B53583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Follow us:</w:t>
      </w:r>
    </w:p>
    <w:p w:rsidR="00B53583" w:rsidRDefault="00B53583" w:rsidP="00B53583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B53583" w:rsidRDefault="00B53583" w:rsidP="00B5358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Facebook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</w:p>
    <w:p w:rsidR="00B53583" w:rsidRDefault="00B53583" w:rsidP="00B5358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</w:p>
    <w:p w:rsidR="00B53583" w:rsidRDefault="00B53583" w:rsidP="00B53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Twitter </w:t>
      </w:r>
      <w:r>
        <w:rPr>
          <w:rFonts w:ascii="Arial" w:hAnsi="Arial" w:cs="Arial"/>
          <w:sz w:val="20"/>
          <w:szCs w:val="20"/>
          <w:lang w:eastAsia="en-GB"/>
        </w:rPr>
        <w:t>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12" w:history="1"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@</w:t>
        </w:r>
        <w:proofErr w:type="spellStart"/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SNorthantsC</w:t>
        </w:r>
        <w:proofErr w:type="spellEnd"/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‏   </w:t>
      </w:r>
    </w:p>
    <w:p w:rsidR="00B53583" w:rsidRDefault="00B53583" w:rsidP="00B53583"/>
    <w:p w:rsidR="00B53583" w:rsidRDefault="00B53583" w:rsidP="00B53583">
      <w:pPr>
        <w:spacing w:after="24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A13AC" w:rsidRDefault="00BA13AC"/>
    <w:sectPr w:rsidR="00BA1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250C"/>
    <w:multiLevelType w:val="hybridMultilevel"/>
    <w:tmpl w:val="EAD6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A0648"/>
    <w:multiLevelType w:val="hybridMultilevel"/>
    <w:tmpl w:val="43C8AF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83"/>
    <w:rsid w:val="00B53583"/>
    <w:rsid w:val="00B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5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5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5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5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well.gov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gif@01D49085.32FA94C0" TargetMode="External"/><Relationship Id="rId12" Type="http://schemas.openxmlformats.org/officeDocument/2006/relationships/hyperlink" Target="https://twitter.com/SNorthant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facebook.com/Southnorthantscounc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herwelldistrict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northants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2092</Characters>
  <Application>Microsoft Office Word</Application>
  <DocSecurity>0</DocSecurity>
  <Lines>17</Lines>
  <Paragraphs>4</Paragraphs>
  <ScaleCrop>false</ScaleCrop>
  <Company>Cherwell District Council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2018-12-13T11:08:00Z</dcterms:created>
  <dcterms:modified xsi:type="dcterms:W3CDTF">2018-12-13T11:10:00Z</dcterms:modified>
</cp:coreProperties>
</file>