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098" w:rsidRDefault="004F4098" w:rsidP="004F4098">
      <w:pPr>
        <w:outlineLvl w:val="0"/>
        <w:rPr>
          <w:lang w:val="en-US"/>
        </w:rPr>
      </w:pPr>
      <w:r>
        <w:rPr>
          <w:b/>
          <w:bCs/>
          <w:lang w:val="en-US"/>
        </w:rPr>
        <w:t>From:</w:t>
      </w:r>
      <w:r>
        <w:rPr>
          <w:lang w:val="en-US"/>
        </w:rPr>
        <w:t xml:space="preserve"> Tim Screen </w:t>
      </w:r>
      <w:r>
        <w:rPr>
          <w:lang w:val="en-US"/>
        </w:rPr>
        <w:br/>
      </w:r>
      <w:r>
        <w:rPr>
          <w:b/>
          <w:bCs/>
          <w:lang w:val="en-US"/>
        </w:rPr>
        <w:t>Sent:</w:t>
      </w:r>
      <w:r>
        <w:rPr>
          <w:lang w:val="en-US"/>
        </w:rPr>
        <w:t xml:space="preserve"> 24 August 2018 10:30</w:t>
      </w:r>
      <w:r>
        <w:rPr>
          <w:lang w:val="en-US"/>
        </w:rPr>
        <w:br/>
      </w:r>
      <w:proofErr w:type="gramStart"/>
      <w:r>
        <w:rPr>
          <w:b/>
          <w:bCs/>
          <w:lang w:val="en-US"/>
        </w:rPr>
        <w:t>To</w:t>
      </w:r>
      <w:proofErr w:type="gramEnd"/>
      <w:r>
        <w:rPr>
          <w:b/>
          <w:bCs/>
          <w:lang w:val="en-US"/>
        </w:rPr>
        <w:t>:</w:t>
      </w:r>
      <w:r>
        <w:rPr>
          <w:lang w:val="en-US"/>
        </w:rPr>
        <w:t xml:space="preserve"> Maria Philpott</w:t>
      </w:r>
      <w:r>
        <w:rPr>
          <w:lang w:val="en-US"/>
        </w:rPr>
        <w:br/>
      </w:r>
      <w:r>
        <w:rPr>
          <w:b/>
          <w:bCs/>
          <w:lang w:val="en-US"/>
        </w:rPr>
        <w:t>Subject:</w:t>
      </w:r>
      <w:r>
        <w:rPr>
          <w:lang w:val="en-US"/>
        </w:rPr>
        <w:t xml:space="preserve"> </w:t>
      </w:r>
      <w:bookmarkStart w:id="0" w:name="_GoBack"/>
      <w:r>
        <w:rPr>
          <w:lang w:val="en-US"/>
        </w:rPr>
        <w:t xml:space="preserve">18/01333/F </w:t>
      </w:r>
      <w:bookmarkEnd w:id="0"/>
      <w:r>
        <w:rPr>
          <w:lang w:val="en-US"/>
        </w:rPr>
        <w:t>- Bicester Heritage Buckingham Road Bicester</w:t>
      </w:r>
    </w:p>
    <w:p w:rsidR="004F4098" w:rsidRDefault="004F4098" w:rsidP="004F4098"/>
    <w:p w:rsidR="004F4098" w:rsidRDefault="004F4098" w:rsidP="004F4098">
      <w:r>
        <w:t>Maria</w:t>
      </w:r>
    </w:p>
    <w:p w:rsidR="004F4098" w:rsidRDefault="004F4098" w:rsidP="004F4098"/>
    <w:p w:rsidR="004F4098" w:rsidRDefault="004F4098" w:rsidP="004F4098">
      <w:r>
        <w:t>Landscape Framework Plan ASA-561-DR-001</w:t>
      </w:r>
    </w:p>
    <w:p w:rsidR="004F4098" w:rsidRDefault="004F4098" w:rsidP="004F4098"/>
    <w:p w:rsidR="004F4098" w:rsidRDefault="004F4098" w:rsidP="004F4098">
      <w:r>
        <w:t>Additional visual mitigation and enhanced amenity is required within the bounds of the application site for the benefit of site users, visitors and the conservation area setting. Trees (subject to engineer’s structural/tree species/soil assessment), shrub areas and even climbing plants on walls should be considered where there is limited space for trees. This landscape improvement is required to the parking areas at the front and around Units A to H (this will mean a reduction in the number of parking bays). Tree pit details of construction and specification will be necessary.</w:t>
      </w:r>
    </w:p>
    <w:p w:rsidR="004F4098" w:rsidRDefault="004F4098" w:rsidP="004F4098"/>
    <w:p w:rsidR="004F4098" w:rsidRDefault="004F4098" w:rsidP="004F4098">
      <w:r>
        <w:t xml:space="preserve">There are extensive areas of </w:t>
      </w:r>
      <w:proofErr w:type="spellStart"/>
      <w:r>
        <w:t>grasscrete</w:t>
      </w:r>
      <w:proofErr w:type="spellEnd"/>
      <w:r>
        <w:t xml:space="preserve"> that could be visually unattractive as the grass tends not to survive due to the dryness and compacted nature of the soil in </w:t>
      </w:r>
      <w:proofErr w:type="spellStart"/>
      <w:r>
        <w:t>grasscrete</w:t>
      </w:r>
      <w:proofErr w:type="spellEnd"/>
      <w:r>
        <w:t xml:space="preserve"> </w:t>
      </w:r>
      <w:proofErr w:type="gramStart"/>
      <w:r>
        <w:t>A</w:t>
      </w:r>
      <w:proofErr w:type="gramEnd"/>
      <w:r>
        <w:t xml:space="preserve"> specification of the proposed </w:t>
      </w:r>
      <w:proofErr w:type="spellStart"/>
      <w:r>
        <w:t>grasscrete</w:t>
      </w:r>
      <w:proofErr w:type="spellEnd"/>
      <w:r>
        <w:t xml:space="preserve"> along with a construction detail is required. The aforementioned tree and shrub planting should comply with the following</w:t>
      </w:r>
      <w:proofErr w:type="gramStart"/>
      <w:r>
        <w:t>:.</w:t>
      </w:r>
      <w:proofErr w:type="gramEnd"/>
    </w:p>
    <w:p w:rsidR="004F4098" w:rsidRDefault="004F4098" w:rsidP="004F4098"/>
    <w:p w:rsidR="004F4098" w:rsidRDefault="004F4098" w:rsidP="004F4098">
      <w:r>
        <w:t>LANDSCAPING NOTES</w:t>
      </w:r>
    </w:p>
    <w:p w:rsidR="004F4098" w:rsidRDefault="004F4098" w:rsidP="004F4098"/>
    <w:p w:rsidR="004F4098" w:rsidRDefault="004F4098" w:rsidP="004F4098">
      <w:pPr>
        <w:ind w:left="720" w:hanging="720"/>
      </w:pPr>
      <w:r>
        <w:t xml:space="preserve">1. Existing trees on or adjacent to site are to be retained shall be protected in accordance with BS 5837:2012 Trees in relation to design, demolition and construction. </w:t>
      </w:r>
      <w:proofErr w:type="gramStart"/>
      <w:r>
        <w:t>Recommendations from commencement to completion of all works on site.</w:t>
      </w:r>
      <w:proofErr w:type="gramEnd"/>
    </w:p>
    <w:p w:rsidR="004F4098" w:rsidRDefault="004F4098" w:rsidP="004F4098"/>
    <w:p w:rsidR="004F4098" w:rsidRDefault="004F4098" w:rsidP="004F4098">
      <w:pPr>
        <w:ind w:left="720" w:hanging="720"/>
      </w:pPr>
      <w:r>
        <w:t xml:space="preserve">2. All excavated areas to be backfilled with imported subsoil to BS 8601:2013 Specification for subsoil and requirements for use (imported subsoil to be laid on site’s existing subsoil profiles), and overlaid with topsoil to BS 3882:2015 Specification for topsoil BS 3882 – General purpose grade. All </w:t>
      </w:r>
      <w:proofErr w:type="spellStart"/>
      <w:r>
        <w:t>topsoiled</w:t>
      </w:r>
      <w:proofErr w:type="spellEnd"/>
      <w:r>
        <w:t xml:space="preserve"> areas to be clear of rocks and rubble larger than 50mm diameter and any other debris that may interfere with the establishment of plants. Shrub areas to have a minimum depth of 400 mm topsoil. Grassed area to have a minimum depth of 150mm. Tree pit soil depth/volume in accordance with BS 8545:2014 Trees: from nursery to independence in the landscape. </w:t>
      </w:r>
      <w:proofErr w:type="gramStart"/>
      <w:r>
        <w:t>Recommendations.</w:t>
      </w:r>
      <w:proofErr w:type="gramEnd"/>
    </w:p>
    <w:p w:rsidR="004F4098" w:rsidRDefault="004F4098" w:rsidP="004F4098"/>
    <w:p w:rsidR="004F4098" w:rsidRDefault="004F4098" w:rsidP="004F4098">
      <w:pPr>
        <w:ind w:left="720" w:hanging="720"/>
      </w:pPr>
      <w:r>
        <w:t xml:space="preserve">3. All plants are to be supplied in accordance with Horticultural Trade Association’s National Plant Specification and from a HTA certified nursery. Delivery and backfilling of all plant material to be in accordance with BS4428/JCLI/CPSE Code of Practice for ‘Handling and Establishing Landscape Plants, Parts I, II and III. </w:t>
      </w:r>
    </w:p>
    <w:p w:rsidR="004F4098" w:rsidRDefault="004F4098" w:rsidP="004F4098"/>
    <w:p w:rsidR="004F4098" w:rsidRDefault="004F4098" w:rsidP="004F4098">
      <w:pPr>
        <w:ind w:left="720" w:hanging="720"/>
      </w:pPr>
      <w:r>
        <w:t>4. All specimen shrubs and ground cover shrubs to be planted in accordance with BS 3936: - Specification for Nursery Stock. Part 1 Trees and shrubs (1992) and Part 10 Ground cover plants (1989)</w:t>
      </w:r>
    </w:p>
    <w:p w:rsidR="004F4098" w:rsidRDefault="004F4098" w:rsidP="004F4098"/>
    <w:p w:rsidR="004F4098" w:rsidRDefault="004F4098" w:rsidP="004F4098">
      <w:r>
        <w:t xml:space="preserve">5. All trees to be supplied and planted in accordance with BS 8545:2014 </w:t>
      </w:r>
    </w:p>
    <w:p w:rsidR="004F4098" w:rsidRDefault="004F4098" w:rsidP="004F4098"/>
    <w:p w:rsidR="004F4098" w:rsidRDefault="004F4098" w:rsidP="004F4098">
      <w:pPr>
        <w:ind w:left="720" w:hanging="720"/>
      </w:pPr>
      <w:r>
        <w:t xml:space="preserve">6. Plants shall be planted in random fashion avoiding informal formal regimented lines at densities indicated in the schedule, except for specimens, which are </w:t>
      </w:r>
      <w:proofErr w:type="gramStart"/>
      <w:r>
        <w:t>to</w:t>
      </w:r>
      <w:proofErr w:type="gramEnd"/>
      <w:r>
        <w:t xml:space="preserve"> planted in locations shown on the drawing.</w:t>
      </w:r>
    </w:p>
    <w:p w:rsidR="004F4098" w:rsidRDefault="004F4098" w:rsidP="004F4098"/>
    <w:p w:rsidR="004F4098" w:rsidRDefault="004F4098" w:rsidP="004F4098">
      <w:r>
        <w:lastRenderedPageBreak/>
        <w:t>7. All plants shall be watered in to field capacity immediately after planting and mulched with 50mm depth of medium grade crushed mulch.</w:t>
      </w:r>
    </w:p>
    <w:p w:rsidR="004F4098" w:rsidRDefault="004F4098" w:rsidP="004F4098"/>
    <w:p w:rsidR="004F4098" w:rsidRDefault="004F4098" w:rsidP="004F4098">
      <w:pPr>
        <w:ind w:left="720" w:hanging="720"/>
      </w:pPr>
      <w:r>
        <w:t xml:space="preserve">8. All trees to be </w:t>
      </w:r>
      <w:proofErr w:type="gramStart"/>
      <w:r>
        <w:t>double</w:t>
      </w:r>
      <w:proofErr w:type="gramEnd"/>
      <w:r>
        <w:t xml:space="preserve"> staked with cross bar and tied, using 1.5 m long, 75 mm diameter rounded tree stakes 75mm brace, rubber tie and spacer block. </w:t>
      </w:r>
      <w:proofErr w:type="gramStart"/>
      <w:r>
        <w:t>Stakes not to extend more than 650mm above ground level.</w:t>
      </w:r>
      <w:proofErr w:type="gramEnd"/>
    </w:p>
    <w:p w:rsidR="004F4098" w:rsidRDefault="004F4098" w:rsidP="004F4098"/>
    <w:p w:rsidR="004F4098" w:rsidRDefault="004F4098" w:rsidP="004F4098">
      <w:r>
        <w:t>9. Root barriers (</w:t>
      </w:r>
      <w:proofErr w:type="spellStart"/>
      <w:r>
        <w:t>ReRoot</w:t>
      </w:r>
      <w:proofErr w:type="spellEnd"/>
      <w:r>
        <w:t xml:space="preserve"> 1000 or equivalent) to be included adjacent to buildings and services where necessary. </w:t>
      </w:r>
    </w:p>
    <w:p w:rsidR="004F4098" w:rsidRDefault="004F4098" w:rsidP="004F4098"/>
    <w:p w:rsidR="004F4098" w:rsidRDefault="004F4098" w:rsidP="004F4098">
      <w:pPr>
        <w:ind w:left="720" w:hanging="720"/>
      </w:pPr>
      <w:r>
        <w:t xml:space="preserve">10. Unless otherwise stated planting shall be carried out during the period of 1 November to 31 March when the ground is not frozen or water logged. If planting is required outside this period agreement shall be sought and all bar root plants shall be substituted with container grown stock. </w:t>
      </w:r>
    </w:p>
    <w:p w:rsidR="004F4098" w:rsidRDefault="004F4098" w:rsidP="004F4098"/>
    <w:p w:rsidR="004F4098" w:rsidRDefault="004F4098" w:rsidP="004F4098">
      <w:pPr>
        <w:ind w:left="720" w:hanging="720"/>
      </w:pPr>
      <w:r>
        <w:t xml:space="preserve">11. All planting and grass establishment / maintenance operations to be in accordance with BS 4428:1989 Code of practice for general landscape operations (excluding hard surfaces). Trees are to be established / maintained in accordance with BS8545. </w:t>
      </w:r>
    </w:p>
    <w:p w:rsidR="004F4098" w:rsidRDefault="004F4098" w:rsidP="004F4098"/>
    <w:p w:rsidR="004F4098" w:rsidRDefault="004F4098" w:rsidP="004F4098">
      <w:r>
        <w:t>12. Watering to field capacity during drought conditions.</w:t>
      </w:r>
    </w:p>
    <w:p w:rsidR="004F4098" w:rsidRDefault="004F4098" w:rsidP="004F4098"/>
    <w:p w:rsidR="004F4098" w:rsidRDefault="004F4098" w:rsidP="004F4098"/>
    <w:p w:rsidR="004F4098" w:rsidRDefault="004F4098" w:rsidP="004F4098">
      <w:r>
        <w:t>Landscape management proposals will be necessary to ensure the successful establishment and long term viability of the landscaping in this historically sensitive site.</w:t>
      </w:r>
    </w:p>
    <w:p w:rsidR="004F4098" w:rsidRDefault="004F4098" w:rsidP="004F4098"/>
    <w:p w:rsidR="004F4098" w:rsidRDefault="004F4098" w:rsidP="004F4098">
      <w:r>
        <w:t>Regards</w:t>
      </w:r>
    </w:p>
    <w:p w:rsidR="004F4098" w:rsidRDefault="004F4098" w:rsidP="004F4098"/>
    <w:p w:rsidR="004F4098" w:rsidRDefault="004F4098" w:rsidP="004F4098">
      <w:r>
        <w:t>Tim</w:t>
      </w:r>
    </w:p>
    <w:p w:rsidR="004F4098" w:rsidRDefault="004F4098" w:rsidP="004F4098"/>
    <w:p w:rsidR="004F4098" w:rsidRDefault="004F4098" w:rsidP="004F4098">
      <w:r>
        <w:t>Tim Screen CMLI</w:t>
      </w:r>
    </w:p>
    <w:p w:rsidR="004F4098" w:rsidRDefault="004F4098" w:rsidP="004F4098">
      <w:r>
        <w:t>Landscape Architect</w:t>
      </w:r>
    </w:p>
    <w:p w:rsidR="004F4098" w:rsidRDefault="004F4098" w:rsidP="004F4098"/>
    <w:p w:rsidR="004F4098" w:rsidRDefault="004F4098" w:rsidP="004F4098">
      <w:r>
        <w:t>Cherwell District &amp; South Northants Councils</w:t>
      </w:r>
    </w:p>
    <w:p w:rsidR="004F4098" w:rsidRDefault="004F4098" w:rsidP="004F4098"/>
    <w:p w:rsidR="004F4098" w:rsidRDefault="004F4098" w:rsidP="004F4098">
      <w:r>
        <w:t xml:space="preserve">01295 221862 </w:t>
      </w:r>
    </w:p>
    <w:p w:rsidR="004F4098" w:rsidRDefault="004F4098" w:rsidP="004F4098">
      <w:r>
        <w:t xml:space="preserve">01295 221878 </w:t>
      </w:r>
    </w:p>
    <w:p w:rsidR="004F4098" w:rsidRDefault="004F4098" w:rsidP="004F4098"/>
    <w:p w:rsidR="004F4098" w:rsidRDefault="004F4098" w:rsidP="004F4098">
      <w:hyperlink r:id="rId5" w:history="1">
        <w:r>
          <w:rPr>
            <w:rStyle w:val="Hyperlink"/>
          </w:rPr>
          <w:t>mailto:tim.screen@cherwellandsouthnorthants.gov.uk</w:t>
        </w:r>
      </w:hyperlink>
      <w:r>
        <w:t xml:space="preserve"> </w:t>
      </w:r>
    </w:p>
    <w:p w:rsidR="004F4098" w:rsidRDefault="004F4098" w:rsidP="004F4098"/>
    <w:p w:rsidR="004F4098" w:rsidRDefault="004F4098" w:rsidP="004F4098">
      <w:hyperlink r:id="rId6" w:history="1">
        <w:r>
          <w:rPr>
            <w:rStyle w:val="Hyperlink"/>
          </w:rPr>
          <w:t>www.cherwell-dc.gov.uk</w:t>
        </w:r>
      </w:hyperlink>
    </w:p>
    <w:p w:rsidR="004F4098" w:rsidRDefault="004F4098" w:rsidP="004F4098">
      <w:hyperlink r:id="rId7" w:history="1">
        <w:r>
          <w:rPr>
            <w:rStyle w:val="Hyperlink"/>
          </w:rPr>
          <w:t>www.southnorthants.gov.uk</w:t>
        </w:r>
      </w:hyperlink>
    </w:p>
    <w:p w:rsidR="004F4098" w:rsidRDefault="004F4098" w:rsidP="004F4098"/>
    <w:p w:rsidR="004F4098" w:rsidRDefault="004F4098" w:rsidP="004F4098">
      <w:hyperlink r:id="rId8" w:history="1">
        <w:r>
          <w:rPr>
            <w:rStyle w:val="Hyperlink"/>
          </w:rPr>
          <w:t>www.facebook.com/cherwelldistrictcouncil</w:t>
        </w:r>
      </w:hyperlink>
      <w:r>
        <w:t xml:space="preserve"> </w:t>
      </w:r>
    </w:p>
    <w:p w:rsidR="004F4098" w:rsidRDefault="004F4098" w:rsidP="004F4098">
      <w:hyperlink r:id="rId9" w:history="1">
        <w:r>
          <w:rPr>
            <w:rStyle w:val="Hyperlink"/>
          </w:rPr>
          <w:t>www.facebook.com/southnorthantscouncil</w:t>
        </w:r>
      </w:hyperlink>
      <w:r>
        <w:t xml:space="preserve"> </w:t>
      </w:r>
    </w:p>
    <w:p w:rsidR="004F4098" w:rsidRDefault="004F4098" w:rsidP="004F4098"/>
    <w:p w:rsidR="004F4098" w:rsidRDefault="004F4098" w:rsidP="004F4098">
      <w:r>
        <w:t>Follow us on Twitter: @</w:t>
      </w:r>
      <w:proofErr w:type="spellStart"/>
      <w:r>
        <w:t>Cherwellcouncil</w:t>
      </w:r>
      <w:proofErr w:type="spellEnd"/>
    </w:p>
    <w:p w:rsidR="004F4098" w:rsidRDefault="004F4098" w:rsidP="004F4098">
      <w:r>
        <w:t xml:space="preserve">Follow us on </w:t>
      </w:r>
      <w:proofErr w:type="gramStart"/>
      <w:r>
        <w:t>Twitter :</w:t>
      </w:r>
      <w:proofErr w:type="gramEnd"/>
      <w:r>
        <w:t xml:space="preserve"> @</w:t>
      </w:r>
      <w:proofErr w:type="spellStart"/>
      <w:r>
        <w:t>SNorthantsC</w:t>
      </w:r>
      <w:proofErr w:type="spellEnd"/>
    </w:p>
    <w:p w:rsidR="004F4098" w:rsidRDefault="004F4098" w:rsidP="004F4098"/>
    <w:p w:rsidR="004F4098" w:rsidRDefault="004F4098" w:rsidP="004F4098"/>
    <w:p w:rsidR="004F4098" w:rsidRDefault="004F4098" w:rsidP="004F4098"/>
    <w:p w:rsidR="00564D93" w:rsidRDefault="00564D93"/>
    <w:sectPr w:rsidR="00564D9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098"/>
    <w:rsid w:val="004F4098"/>
    <w:rsid w:val="00564D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09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098"/>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09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6445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facebook.com/cherwelldistrictcouncil" TargetMode="External"/><Relationship Id="rId3" Type="http://schemas.openxmlformats.org/officeDocument/2006/relationships/settings" Target="settings.xml"/><Relationship Id="rId7" Type="http://schemas.openxmlformats.org/officeDocument/2006/relationships/hyperlink" Target="http://www.southnorthants.gov.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herwell-dc.gov.uk" TargetMode="External"/><Relationship Id="rId11" Type="http://schemas.openxmlformats.org/officeDocument/2006/relationships/theme" Target="theme/theme1.xml"/><Relationship Id="rId5" Type="http://schemas.openxmlformats.org/officeDocument/2006/relationships/hyperlink" Target="mailto:tim.screen@cherwellandsouthnorthants.gov.uk"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facebook.com/southnorthantscounci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711</Words>
  <Characters>4055</Characters>
  <Application>Microsoft Office Word</Application>
  <DocSecurity>0</DocSecurity>
  <Lines>33</Lines>
  <Paragraphs>9</Paragraphs>
  <ScaleCrop>false</ScaleCrop>
  <Company>Cherwell District Council</Company>
  <LinksUpToDate>false</LinksUpToDate>
  <CharactersWithSpaces>4757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Tibbetts</dc:creator>
  <cp:keywords/>
  <dc:description/>
  <cp:lastModifiedBy>Rachel Tibbetts</cp:lastModifiedBy>
  <cp:revision>1</cp:revision>
  <dcterms:created xsi:type="dcterms:W3CDTF">2018-09-13T10:42:00Z</dcterms:created>
  <dcterms:modified xsi:type="dcterms:W3CDTF">2018-09-13T10:42:00Z</dcterms:modified>
</cp:coreProperties>
</file>