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9" w:rsidRDefault="00857619" w:rsidP="0085761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Anne Davies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mailto:strattonaudley.parishclerk@gmail.com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September 2018 11:16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Maria Philpott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18/01333/F | Extension to existing Technical Site Bicester Heritage</w:t>
      </w:r>
    </w:p>
    <w:p w:rsidR="00857619" w:rsidRDefault="00857619" w:rsidP="00857619"/>
    <w:p w:rsidR="00857619" w:rsidRDefault="00857619" w:rsidP="00857619">
      <w:r>
        <w:t>Hi Maria</w:t>
      </w:r>
    </w:p>
    <w:p w:rsidR="00857619" w:rsidRDefault="00857619" w:rsidP="00857619"/>
    <w:p w:rsidR="00857619" w:rsidRDefault="00857619" w:rsidP="00857619">
      <w:r>
        <w:t>I have highlighted it in red</w:t>
      </w:r>
      <w:bookmarkStart w:id="0" w:name="_GoBack"/>
      <w:bookmarkEnd w:id="0"/>
    </w:p>
    <w:p w:rsidR="00857619" w:rsidRDefault="00857619" w:rsidP="00857619"/>
    <w:p w:rsidR="00857619" w:rsidRDefault="00857619" w:rsidP="00857619">
      <w:r>
        <w:t>Anne</w:t>
      </w:r>
    </w:p>
    <w:p w:rsidR="00857619" w:rsidRDefault="00857619" w:rsidP="00857619">
      <w:r>
        <w:t xml:space="preserve">Stratton </w:t>
      </w:r>
      <w:proofErr w:type="spellStart"/>
      <w:r>
        <w:t>Audley</w:t>
      </w:r>
      <w:proofErr w:type="spellEnd"/>
      <w:r>
        <w:t> Parish Clerk</w:t>
      </w:r>
    </w:p>
    <w:p w:rsidR="00857619" w:rsidRDefault="00857619" w:rsidP="00857619">
      <w:r>
        <w:t xml:space="preserve">6 </w:t>
      </w:r>
      <w:proofErr w:type="spellStart"/>
      <w:r>
        <w:t>Greystones</w:t>
      </w:r>
      <w:proofErr w:type="spellEnd"/>
      <w:r>
        <w:t xml:space="preserve"> Court</w:t>
      </w:r>
    </w:p>
    <w:p w:rsidR="00857619" w:rsidRDefault="00857619" w:rsidP="00857619">
      <w:proofErr w:type="spellStart"/>
      <w:r>
        <w:t>Kidlington</w:t>
      </w:r>
      <w:proofErr w:type="spellEnd"/>
    </w:p>
    <w:p w:rsidR="00857619" w:rsidRDefault="00857619" w:rsidP="00857619">
      <w:r>
        <w:t>Oxon OX5 1AR</w:t>
      </w:r>
    </w:p>
    <w:p w:rsidR="00857619" w:rsidRDefault="00857619" w:rsidP="00857619"/>
    <w:p w:rsidR="00857619" w:rsidRDefault="00857619" w:rsidP="00857619">
      <w:r>
        <w:t xml:space="preserve">Visit and 'like' Stratton </w:t>
      </w:r>
      <w:proofErr w:type="spellStart"/>
      <w:r>
        <w:t>Audley's</w:t>
      </w:r>
      <w:proofErr w:type="spellEnd"/>
      <w:r>
        <w:t xml:space="preserve"> Facebook page at </w:t>
      </w:r>
      <w:hyperlink r:id="rId6" w:tgtFrame="_blank" w:history="1">
        <w:r>
          <w:rPr>
            <w:rStyle w:val="Hyperlink"/>
          </w:rPr>
          <w:t>https://www.facebook.com/StrattonAudleyParishCouncil</w:t>
        </w:r>
      </w:hyperlink>
    </w:p>
    <w:p w:rsidR="00857619" w:rsidRDefault="00857619" w:rsidP="00857619"/>
    <w:p w:rsidR="00857619" w:rsidRDefault="00857619" w:rsidP="00857619"/>
    <w:p w:rsidR="00857619" w:rsidRDefault="00857619" w:rsidP="00857619">
      <w:r>
        <w:t>On Thu, 27 Sep 2018 at 10:10, Maria Philpott &lt;</w:t>
      </w:r>
      <w:hyperlink r:id="rId7" w:history="1">
        <w:r>
          <w:rPr>
            <w:rStyle w:val="Hyperlink"/>
          </w:rPr>
          <w:t>Maria.Philpott@cherwellandsouthnorthants.gov.uk</w:t>
        </w:r>
      </w:hyperlink>
      <w:r>
        <w:t>&gt; wrote:</w:t>
      </w:r>
    </w:p>
    <w:p w:rsidR="00857619" w:rsidRDefault="00857619" w:rsidP="00857619">
      <w:pPr>
        <w:spacing w:before="100" w:beforeAutospacing="1" w:after="100" w:afterAutospacing="1"/>
      </w:pPr>
      <w:bookmarkStart w:id="1" w:name="m_5697965600221129779__MailEndCompose"/>
      <w:r>
        <w:rPr>
          <w:rFonts w:ascii="Calibri" w:hAnsi="Calibri" w:cs="Calibri"/>
          <w:color w:val="1F497D"/>
          <w:sz w:val="22"/>
          <w:szCs w:val="22"/>
        </w:rPr>
        <w:t>Anne,</w:t>
      </w:r>
      <w:bookmarkEnd w:id="1"/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That is fine, can you highlight what section/part has changed for me however please to save me trying to work it out?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Thanks, 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Maria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Maria Philpott</w:t>
      </w:r>
      <w:r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>
        <w:rPr>
          <w:rFonts w:ascii="Calibri" w:hAnsi="Calibri" w:cs="Calibri"/>
          <w:color w:val="365F91"/>
          <w:sz w:val="22"/>
          <w:szCs w:val="22"/>
        </w:rPr>
        <w:t>BA (</w:t>
      </w:r>
      <w:proofErr w:type="spellStart"/>
      <w:r>
        <w:rPr>
          <w:rFonts w:ascii="Calibri" w:hAnsi="Calibri" w:cs="Calibri"/>
          <w:color w:val="365F91"/>
          <w:sz w:val="22"/>
          <w:szCs w:val="22"/>
        </w:rPr>
        <w:t>Hons</w:t>
      </w:r>
      <w:proofErr w:type="spellEnd"/>
      <w:r>
        <w:rPr>
          <w:rFonts w:ascii="Calibri" w:hAnsi="Calibri" w:cs="Calibri"/>
          <w:color w:val="365F91"/>
          <w:sz w:val="22"/>
          <w:szCs w:val="22"/>
        </w:rPr>
        <w:t>.), Dip UP, Dip Hist. Cons MRTPI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Principal Planning Officer, Development Management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Place and Growth Directorate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Cherwell &amp; South Northamptonshire Councils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Tel: 01327 322261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Email 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maria.philpott@cherwellandsouthnorthants.gov.uk</w:t>
        </w:r>
      </w:hyperlink>
    </w:p>
    <w:p w:rsidR="00857619" w:rsidRDefault="00857619" w:rsidP="00857619">
      <w:pPr>
        <w:spacing w:before="100" w:beforeAutospacing="1" w:after="100" w:afterAutospacing="1"/>
      </w:pP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www.cherwell.gov.uk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or 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www.southnorthants.gov.uk</w:t>
        </w:r>
      </w:hyperlink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i/>
          <w:iCs/>
          <w:color w:val="548DD4"/>
          <w:sz w:val="22"/>
          <w:szCs w:val="22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*Please note that I only work on Tuesdays, Wednesdays and Thursdays</w:t>
      </w:r>
    </w:p>
    <w:p w:rsidR="00857619" w:rsidRDefault="00857619" w:rsidP="00857619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 w:cs="Calibri"/>
          <w:color w:val="7F7F7F"/>
          <w:sz w:val="16"/>
          <w:szCs w:val="16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0"/>
          <w:szCs w:val="20"/>
        </w:rPr>
        <w:t>Find us on Facebook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11" w:tgtFrame="_blank" w:history="1">
        <w:r>
          <w:rPr>
            <w:rStyle w:val="Hyperlink"/>
            <w:rFonts w:ascii="Calibri" w:hAnsi="Calibri" w:cs="Calibri"/>
            <w:color w:val="1F497D"/>
            <w:sz w:val="22"/>
            <w:szCs w:val="22"/>
          </w:rPr>
          <w:t>www.facebook.com/cherwelldistrictcouncil</w:t>
        </w:r>
      </w:hyperlink>
      <w:r>
        <w:rPr>
          <w:rFonts w:ascii="Calibri" w:hAnsi="Calibri" w:cs="Calibri"/>
          <w:color w:val="1F497D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7F7F7F"/>
          <w:sz w:val="20"/>
          <w:szCs w:val="20"/>
        </w:rPr>
        <w:t> </w:t>
      </w:r>
      <w:r>
        <w:rPr>
          <w:rFonts w:ascii="Calibri" w:hAnsi="Calibri" w:cs="Calibri"/>
          <w:color w:val="1F497D"/>
          <w:sz w:val="20"/>
          <w:szCs w:val="20"/>
        </w:rPr>
        <w:t xml:space="preserve">or </w:t>
      </w:r>
      <w:hyperlink r:id="rId12" w:tgtFrame="_blank" w:history="1">
        <w:r>
          <w:rPr>
            <w:rStyle w:val="Hyperlink"/>
            <w:rFonts w:ascii="Calibri" w:hAnsi="Calibri" w:cs="Calibri"/>
            <w:color w:val="1F497D"/>
            <w:sz w:val="22"/>
            <w:szCs w:val="22"/>
          </w:rPr>
          <w:t>www.facebook.com/southnorthantscouncil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0"/>
          <w:szCs w:val="20"/>
        </w:rPr>
        <w:t>Follow us on Twitter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u w:val="single"/>
        </w:rPr>
        <w:t>@</w:t>
      </w:r>
      <w:proofErr w:type="spellStart"/>
      <w:r>
        <w:rPr>
          <w:rFonts w:ascii="Calibri" w:hAnsi="Calibri" w:cs="Calibri"/>
          <w:color w:val="1F497D"/>
          <w:sz w:val="22"/>
          <w:szCs w:val="22"/>
          <w:u w:val="single"/>
        </w:rPr>
        <w:t>CherwellCouncil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or </w:t>
      </w:r>
      <w:r>
        <w:rPr>
          <w:rFonts w:ascii="Calibri" w:hAnsi="Calibri" w:cs="Calibri"/>
          <w:color w:val="1F497D"/>
          <w:sz w:val="22"/>
          <w:szCs w:val="22"/>
          <w:u w:val="single"/>
        </w:rPr>
        <w:t>@</w:t>
      </w:r>
      <w:proofErr w:type="spellStart"/>
      <w:r>
        <w:rPr>
          <w:rFonts w:ascii="Calibri" w:hAnsi="Calibri" w:cs="Calibri"/>
          <w:color w:val="1F497D"/>
          <w:sz w:val="22"/>
          <w:szCs w:val="22"/>
          <w:u w:val="single"/>
        </w:rPr>
        <w:t>SouthNorthantsCouncil</w:t>
      </w:r>
      <w:proofErr w:type="spellEnd"/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F4740A"/>
          <w:sz w:val="16"/>
          <w:szCs w:val="16"/>
        </w:rPr>
        <w:t> </w:t>
      </w:r>
    </w:p>
    <w:p w:rsidR="00857619" w:rsidRDefault="00857619" w:rsidP="00857619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57619" w:rsidRDefault="00857619" w:rsidP="00857619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Anne Davies [mailto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:</w:t>
      </w:r>
      <w:proofErr w:type="gramEnd"/>
      <w:hyperlink r:id="rId13" w:tgtFrame="_blank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strattonaudley.parishclerk@gmail.com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September 2018 10:53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Maria Philpott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18/01333/F | Extension to existing Technical Site Bicester Heritage</w:t>
      </w:r>
    </w:p>
    <w:p w:rsidR="00857619" w:rsidRDefault="00857619" w:rsidP="00857619">
      <w:pPr>
        <w:spacing w:before="100" w:beforeAutospacing="1" w:after="100" w:afterAutospacing="1"/>
      </w:pPr>
      <w:r>
        <w:t> </w:t>
      </w:r>
    </w:p>
    <w:p w:rsidR="00857619" w:rsidRDefault="00857619" w:rsidP="00857619">
      <w:pPr>
        <w:spacing w:before="100" w:beforeAutospacing="1" w:after="100" w:afterAutospacing="1"/>
      </w:pPr>
      <w:r>
        <w:t>Good morning Maria</w:t>
      </w:r>
    </w:p>
    <w:p w:rsidR="00857619" w:rsidRDefault="00857619" w:rsidP="00857619">
      <w:pPr>
        <w:spacing w:before="100" w:beforeAutospacing="1" w:after="100" w:afterAutospacing="1"/>
      </w:pPr>
      <w:r>
        <w:t> </w:t>
      </w:r>
    </w:p>
    <w:p w:rsidR="00857619" w:rsidRDefault="00857619" w:rsidP="00857619">
      <w:pPr>
        <w:spacing w:before="100" w:beforeAutospacing="1" w:after="100" w:afterAutospacing="1"/>
      </w:pPr>
      <w:r>
        <w:t xml:space="preserve">If it is not too late, I attach a slightly amended response to this application from Stratton </w:t>
      </w:r>
      <w:proofErr w:type="spellStart"/>
      <w:r>
        <w:t>Audley</w:t>
      </w:r>
      <w:proofErr w:type="spellEnd"/>
      <w:r>
        <w:t xml:space="preserve"> parish Council.</w:t>
      </w:r>
    </w:p>
    <w:p w:rsidR="00857619" w:rsidRDefault="00857619" w:rsidP="00857619">
      <w:pPr>
        <w:spacing w:before="100" w:beforeAutospacing="1" w:after="100" w:afterAutospacing="1"/>
      </w:pPr>
      <w:r>
        <w:t> </w:t>
      </w:r>
    </w:p>
    <w:p w:rsidR="00857619" w:rsidRDefault="00857619" w:rsidP="00857619">
      <w:pPr>
        <w:spacing w:before="100" w:beforeAutospacing="1" w:after="100" w:afterAutospacing="1"/>
      </w:pPr>
      <w:r>
        <w:t>Thanks</w:t>
      </w:r>
    </w:p>
    <w:p w:rsidR="00857619" w:rsidRDefault="00857619" w:rsidP="00857619">
      <w:pPr>
        <w:spacing w:before="100" w:beforeAutospacing="1" w:after="100" w:afterAutospacing="1"/>
      </w:pPr>
      <w:r>
        <w:t>Anne</w:t>
      </w:r>
    </w:p>
    <w:p w:rsidR="00857619" w:rsidRDefault="00857619" w:rsidP="00857619">
      <w:pPr>
        <w:spacing w:before="100" w:beforeAutospacing="1" w:after="100" w:afterAutospacing="1"/>
      </w:pPr>
      <w:r>
        <w:t xml:space="preserve">Stratton </w:t>
      </w:r>
      <w:proofErr w:type="spellStart"/>
      <w:r>
        <w:t>Audley</w:t>
      </w:r>
      <w:proofErr w:type="spellEnd"/>
      <w:r>
        <w:t> Parish Clerk</w:t>
      </w:r>
    </w:p>
    <w:p w:rsidR="00857619" w:rsidRDefault="00857619" w:rsidP="00857619">
      <w:pPr>
        <w:spacing w:before="100" w:beforeAutospacing="1" w:after="100" w:afterAutospacing="1"/>
      </w:pPr>
      <w:r>
        <w:t xml:space="preserve">6 </w:t>
      </w:r>
      <w:proofErr w:type="spellStart"/>
      <w:r>
        <w:t>Greystones</w:t>
      </w:r>
      <w:proofErr w:type="spellEnd"/>
      <w:r>
        <w:t xml:space="preserve"> Court</w:t>
      </w:r>
    </w:p>
    <w:p w:rsidR="00857619" w:rsidRDefault="00857619" w:rsidP="00857619">
      <w:pPr>
        <w:spacing w:before="100" w:beforeAutospacing="1" w:after="100" w:afterAutospacing="1"/>
      </w:pPr>
      <w:proofErr w:type="spellStart"/>
      <w:r>
        <w:t>Kidlington</w:t>
      </w:r>
      <w:proofErr w:type="spellEnd"/>
    </w:p>
    <w:p w:rsidR="00857619" w:rsidRDefault="00857619" w:rsidP="00857619">
      <w:pPr>
        <w:spacing w:before="100" w:beforeAutospacing="1" w:after="100" w:afterAutospacing="1"/>
      </w:pPr>
      <w:r>
        <w:t>Oxon OX5 1AR</w:t>
      </w:r>
    </w:p>
    <w:p w:rsidR="00857619" w:rsidRDefault="00857619" w:rsidP="00857619">
      <w:pPr>
        <w:spacing w:before="100" w:beforeAutospacing="1" w:after="100" w:afterAutospacing="1"/>
      </w:pPr>
      <w:r>
        <w:t> </w:t>
      </w:r>
    </w:p>
    <w:p w:rsidR="004B5E1A" w:rsidRDefault="004B5E1A"/>
    <w:sectPr w:rsidR="004B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4B5E1A"/>
    <w:rsid w:val="008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hilpott@cherwellandsouthnorthants.gov.uk" TargetMode="External"/><Relationship Id="rId13" Type="http://schemas.openxmlformats.org/officeDocument/2006/relationships/hyperlink" Target="mailto:strattonaudley.parish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Philpott@cherwellandsouthnorthants.gov.uk" TargetMode="External"/><Relationship Id="rId12" Type="http://schemas.openxmlformats.org/officeDocument/2006/relationships/hyperlink" Target="http://www.facebook.com/southnorthants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ttonAudleyParishCouncil" TargetMode="External"/><Relationship Id="rId11" Type="http://schemas.openxmlformats.org/officeDocument/2006/relationships/hyperlink" Target="http://www.facebook.com/cherwelldistrictcouncil" TargetMode="External"/><Relationship Id="rId5" Type="http://schemas.openxmlformats.org/officeDocument/2006/relationships/hyperlink" Target="mailto:strattonaudley.parishclerk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uthnorthants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well.gov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Cherwell District Council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2018-10-12T08:29:00Z</dcterms:created>
  <dcterms:modified xsi:type="dcterms:W3CDTF">2018-10-12T08:29:00Z</dcterms:modified>
</cp:coreProperties>
</file>