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35" w:rsidRDefault="00165435" w:rsidP="00165435">
      <w:pPr>
        <w:rPr>
          <w:b/>
        </w:rPr>
      </w:pPr>
      <w:bookmarkStart w:id="0" w:name="_GoBack"/>
      <w:bookmarkEnd w:id="0"/>
      <w:r w:rsidRPr="003965B7">
        <w:rPr>
          <w:b/>
        </w:rPr>
        <w:t>Addendum to Bicester Delivery Team Comments dated 20/09/18</w:t>
      </w:r>
      <w:r>
        <w:rPr>
          <w:b/>
        </w:rPr>
        <w:t xml:space="preserve"> in relation to application no. 18/01333/F, Extension to existing Technical Site to provide new employment units comprising flexible B1 (c) light industrial, B2 (general industrial), B8 (storage or distribution) uses with ancillary offices, storage, display and sales together with associated access, parking and landscaping at Bicester Heritage, Buckingham Road, Bicester</w:t>
      </w:r>
    </w:p>
    <w:p w:rsidR="00165435" w:rsidRDefault="00165435" w:rsidP="00165435"/>
    <w:p w:rsidR="00165435" w:rsidRDefault="00165435" w:rsidP="00165435">
      <w:r>
        <w:t>These comments from the Bicester Delivery Team supplement those comments made in relation to the submitted energy strategy dated 20/09/18 and relate to construction apprenticeships.</w:t>
      </w:r>
    </w:p>
    <w:p w:rsidR="00165435" w:rsidRDefault="00165435" w:rsidP="00165435">
      <w:r>
        <w:t xml:space="preserve">CDC’s Developer Contribution SPD (adopted February 2018) Appendix 13 sets out the indicative number of new construction apprenticeships to be provided through new development. For non-residential uses the amount is 3 apprenticeships per 1000 </w:t>
      </w:r>
      <w:proofErr w:type="spellStart"/>
      <w:r>
        <w:t>sq</w:t>
      </w:r>
      <w:proofErr w:type="spellEnd"/>
      <w:r>
        <w:t xml:space="preserve"> m of floorspace. This application proposes </w:t>
      </w:r>
      <w:r w:rsidR="00EB13C7" w:rsidRPr="00EB13C7">
        <w:t>6530</w:t>
      </w:r>
      <w:r w:rsidRPr="00EB13C7">
        <w:t xml:space="preserve"> </w:t>
      </w:r>
      <w:proofErr w:type="spellStart"/>
      <w:r w:rsidRPr="00EB13C7">
        <w:t>sq</w:t>
      </w:r>
      <w:proofErr w:type="spellEnd"/>
      <w:r w:rsidRPr="00EB13C7">
        <w:t xml:space="preserve"> </w:t>
      </w:r>
      <w:r>
        <w:t xml:space="preserve">m of floorspace and therefore any S106 agreement should seek a target number of </w:t>
      </w:r>
      <w:r w:rsidR="00EB13C7">
        <w:rPr>
          <w:b/>
        </w:rPr>
        <w:t>19</w:t>
      </w:r>
      <w:r w:rsidRPr="00D45A66">
        <w:rPr>
          <w:b/>
        </w:rPr>
        <w:t xml:space="preserve"> construction apprenticeships</w:t>
      </w:r>
      <w:r>
        <w:t xml:space="preserve"> and the submission of an Employment Skills and Training Plan in line with the guidance contained in Appendix 13. CDC is keen that any figure committed to by the applicant is realistic and achievable; hence this estimate should be treated as a starting point for negotiations. Given the Planning Statement states t</w:t>
      </w:r>
      <w:r w:rsidR="00EB13C7">
        <w:t>hat there will be considerable economic benefits arising from this development,</w:t>
      </w:r>
      <w:r>
        <w:t xml:space="preserve"> I would not expect to see any opposition to this in principle from the applicant. However I note that this adopted </w:t>
      </w:r>
      <w:r w:rsidR="00EB13C7">
        <w:t>guidance</w:t>
      </w:r>
      <w:r>
        <w:t xml:space="preserve"> is omitted from mention in the Planning Statement.</w:t>
      </w:r>
    </w:p>
    <w:p w:rsidR="002C5D75" w:rsidRDefault="002C5D75"/>
    <w:sectPr w:rsidR="002C5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5"/>
    <w:rsid w:val="00165435"/>
    <w:rsid w:val="002C5D75"/>
    <w:rsid w:val="004664B5"/>
    <w:rsid w:val="00EB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Clapson</dc:creator>
  <cp:lastModifiedBy>Caroline Clapson</cp:lastModifiedBy>
  <cp:revision>2</cp:revision>
  <dcterms:created xsi:type="dcterms:W3CDTF">2018-10-05T10:41:00Z</dcterms:created>
  <dcterms:modified xsi:type="dcterms:W3CDTF">2018-10-05T10:41:00Z</dcterms:modified>
</cp:coreProperties>
</file>