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B4" w:rsidRDefault="006C5AB4" w:rsidP="006C5AB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Communities [</w:t>
      </w:r>
      <w:hyperlink r:id="rId6"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November 2018 19:24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Lead Local Flood Authority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NW Bicester Phase 3/4 </w:t>
      </w:r>
      <w:proofErr w:type="spellStart"/>
      <w:r>
        <w:rPr>
          <w:rFonts w:ascii="Tahoma" w:hAnsi="Tahoma" w:cs="Tahoma"/>
          <w:sz w:val="20"/>
          <w:szCs w:val="20"/>
          <w:lang w:val="en-US" w:eastAsia="en-GB"/>
        </w:rPr>
        <w:t>Drainge</w:t>
      </w:r>
      <w:proofErr w:type="spellEnd"/>
      <w:r>
        <w:rPr>
          <w:rFonts w:ascii="Tahoma" w:hAnsi="Tahoma" w:cs="Tahoma"/>
          <w:sz w:val="20"/>
          <w:szCs w:val="20"/>
          <w:lang w:val="en-US" w:eastAsia="en-GB"/>
        </w:rPr>
        <w:t xml:space="preserve"> - 17/00600/DISC </w:t>
      </w:r>
    </w:p>
    <w:p w:rsidR="006C5AB4" w:rsidRDefault="006C5AB4" w:rsidP="006C5AB4"/>
    <w:p w:rsidR="006C5AB4" w:rsidRDefault="006C5AB4" w:rsidP="006C5AB4">
      <w:pPr>
        <w:rPr>
          <w:rFonts w:ascii="Arial" w:hAnsi="Arial" w:cs="Arial"/>
          <w:color w:val="000000"/>
          <w:sz w:val="24"/>
          <w:szCs w:val="24"/>
        </w:rPr>
      </w:pPr>
      <w:r>
        <w:rPr>
          <w:rFonts w:ascii="Arial" w:hAnsi="Arial" w:cs="Arial"/>
          <w:color w:val="000000"/>
          <w:sz w:val="24"/>
          <w:szCs w:val="24"/>
        </w:rPr>
        <w:t>Hi Caroline</w:t>
      </w:r>
    </w:p>
    <w:p w:rsidR="006C5AB4" w:rsidRDefault="006C5AB4" w:rsidP="006C5AB4">
      <w:pPr>
        <w:rPr>
          <w:rFonts w:ascii="Arial" w:hAnsi="Arial" w:cs="Arial"/>
          <w:color w:val="000000"/>
          <w:sz w:val="24"/>
          <w:szCs w:val="24"/>
        </w:rPr>
      </w:pPr>
    </w:p>
    <w:p w:rsidR="006C5AB4" w:rsidRDefault="006C5AB4" w:rsidP="006C5AB4">
      <w:pPr>
        <w:rPr>
          <w:rFonts w:ascii="Arial" w:hAnsi="Arial" w:cs="Arial"/>
          <w:color w:val="000000"/>
          <w:sz w:val="24"/>
          <w:szCs w:val="24"/>
        </w:rPr>
      </w:pPr>
      <w:r>
        <w:rPr>
          <w:rFonts w:ascii="Arial" w:hAnsi="Arial" w:cs="Arial"/>
          <w:color w:val="000000"/>
          <w:sz w:val="24"/>
          <w:szCs w:val="24"/>
        </w:rPr>
        <w:t xml:space="preserve">Sorry for the delayed response. Thank-you very much for the updated information and additional testing results. </w:t>
      </w:r>
    </w:p>
    <w:p w:rsidR="006C5AB4" w:rsidRDefault="006C5AB4" w:rsidP="006C5AB4">
      <w:pPr>
        <w:rPr>
          <w:rFonts w:ascii="Arial" w:hAnsi="Arial" w:cs="Arial"/>
          <w:color w:val="000000"/>
          <w:sz w:val="24"/>
          <w:szCs w:val="24"/>
        </w:rPr>
      </w:pPr>
    </w:p>
    <w:p w:rsidR="006C5AB4" w:rsidRDefault="006C5AB4" w:rsidP="006C5AB4">
      <w:pPr>
        <w:rPr>
          <w:rFonts w:ascii="Arial" w:hAnsi="Arial" w:cs="Arial"/>
          <w:color w:val="000000"/>
          <w:sz w:val="24"/>
          <w:szCs w:val="24"/>
        </w:rPr>
      </w:pPr>
      <w:r>
        <w:rPr>
          <w:rFonts w:ascii="Arial" w:hAnsi="Arial" w:cs="Arial"/>
          <w:color w:val="000000"/>
          <w:sz w:val="24"/>
          <w:szCs w:val="24"/>
        </w:rPr>
        <w:t>The soakage testing undertaken in the adoptable road areas at shallower depth exhibit very good rates, however, I think there is still cause for some concern over testing undertaken within the proposed private gardens and parking areas. I attach both soakage test reports from the Applicant’s consultant Wilson &amp; Bailey, and I outline the concerns below.</w:t>
      </w:r>
    </w:p>
    <w:p w:rsidR="006C5AB4" w:rsidRDefault="006C5AB4" w:rsidP="006C5AB4">
      <w:pPr>
        <w:rPr>
          <w:rFonts w:ascii="Arial" w:hAnsi="Arial" w:cs="Arial"/>
          <w:color w:val="000000"/>
          <w:sz w:val="24"/>
          <w:szCs w:val="24"/>
        </w:rPr>
      </w:pPr>
    </w:p>
    <w:p w:rsidR="006C5AB4" w:rsidRDefault="006C5AB4" w:rsidP="006C5AB4">
      <w:pPr>
        <w:pStyle w:val="ListParagraph"/>
        <w:numPr>
          <w:ilvl w:val="0"/>
          <w:numId w:val="1"/>
        </w:numPr>
        <w:rPr>
          <w:rFonts w:ascii="Arial" w:hAnsi="Arial" w:cs="Arial"/>
          <w:color w:val="000000"/>
          <w:sz w:val="24"/>
          <w:szCs w:val="24"/>
        </w:rPr>
      </w:pPr>
      <w:r>
        <w:rPr>
          <w:rFonts w:ascii="Arial" w:hAnsi="Arial" w:cs="Arial"/>
          <w:color w:val="000000"/>
          <w:sz w:val="24"/>
          <w:szCs w:val="24"/>
        </w:rPr>
        <w:t>There is no location plan showing where the new test results were undertaken</w:t>
      </w:r>
    </w:p>
    <w:p w:rsidR="006C5AB4" w:rsidRDefault="006C5AB4" w:rsidP="006C5AB4">
      <w:pPr>
        <w:pStyle w:val="ListParagraph"/>
        <w:numPr>
          <w:ilvl w:val="0"/>
          <w:numId w:val="1"/>
        </w:numPr>
        <w:rPr>
          <w:rFonts w:ascii="Arial" w:hAnsi="Arial" w:cs="Arial"/>
          <w:color w:val="000000"/>
          <w:sz w:val="24"/>
          <w:szCs w:val="24"/>
        </w:rPr>
      </w:pPr>
      <w:r>
        <w:rPr>
          <w:rFonts w:ascii="Arial" w:hAnsi="Arial" w:cs="Arial"/>
          <w:color w:val="000000"/>
          <w:sz w:val="24"/>
          <w:szCs w:val="24"/>
        </w:rPr>
        <w:t>Not all the logs have been provided   - Missing  TP 1 ; TP 2 ; TP 3 ; TP 6 ; TP 10 ; TP 11;</w:t>
      </w:r>
    </w:p>
    <w:p w:rsidR="006C5AB4" w:rsidRDefault="006C5AB4" w:rsidP="006C5AB4">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TP 2 encountered ground water seepage into the pit – Not enough information for calculation to 0.8m and also TP4 </w:t>
      </w:r>
      <w:proofErr w:type="gramStart"/>
      <w:r>
        <w:rPr>
          <w:rFonts w:ascii="Arial" w:hAnsi="Arial" w:cs="Arial"/>
          <w:color w:val="000000"/>
          <w:sz w:val="24"/>
          <w:szCs w:val="24"/>
        </w:rPr>
        <w:t>( previous</w:t>
      </w:r>
      <w:proofErr w:type="gramEnd"/>
      <w:r>
        <w:rPr>
          <w:rFonts w:ascii="Arial" w:hAnsi="Arial" w:cs="Arial"/>
          <w:color w:val="000000"/>
          <w:sz w:val="24"/>
          <w:szCs w:val="24"/>
        </w:rPr>
        <w:t xml:space="preserve"> test results 30.5.18) encountered ground water seepage into the pit - ( Question -  Does this have implication  or rule out use of soakaway  in the respective private properties?)</w:t>
      </w:r>
    </w:p>
    <w:p w:rsidR="006C5AB4" w:rsidRDefault="006C5AB4" w:rsidP="006C5AB4">
      <w:pPr>
        <w:pStyle w:val="ListParagraph"/>
        <w:numPr>
          <w:ilvl w:val="0"/>
          <w:numId w:val="1"/>
        </w:numPr>
        <w:rPr>
          <w:rFonts w:ascii="Arial" w:hAnsi="Arial" w:cs="Arial"/>
          <w:color w:val="000000"/>
          <w:sz w:val="24"/>
          <w:szCs w:val="24"/>
        </w:rPr>
      </w:pPr>
      <w:r>
        <w:rPr>
          <w:rFonts w:ascii="Arial" w:hAnsi="Arial" w:cs="Arial"/>
          <w:color w:val="000000"/>
          <w:sz w:val="24"/>
          <w:szCs w:val="24"/>
        </w:rPr>
        <w:t>For the deeper test results - TP 3 , TP 4, TP 5, TP 7, TP 10, and TP 15 result test only to 0.8, 0.6, 0.5, 0.8, 0.8 and 0.6 metre  depths respectively  – ( Question -  Does this have implication on the soakaway design in the respective private properties , the implication that deeper depths were unsuccessful test results?)</w:t>
      </w:r>
    </w:p>
    <w:p w:rsidR="006C5AB4" w:rsidRDefault="006C5AB4" w:rsidP="006C5AB4">
      <w:pPr>
        <w:rPr>
          <w:rFonts w:ascii="Arial" w:hAnsi="Arial" w:cs="Arial"/>
          <w:color w:val="000000"/>
          <w:sz w:val="24"/>
          <w:szCs w:val="24"/>
        </w:rPr>
      </w:pPr>
    </w:p>
    <w:p w:rsidR="006C5AB4" w:rsidRDefault="006C5AB4" w:rsidP="006C5AB4">
      <w:pPr>
        <w:rPr>
          <w:rFonts w:ascii="Arial" w:hAnsi="Arial" w:cs="Arial"/>
          <w:color w:val="000000"/>
          <w:sz w:val="24"/>
          <w:szCs w:val="24"/>
        </w:rPr>
      </w:pPr>
    </w:p>
    <w:p w:rsidR="006C5AB4" w:rsidRDefault="006C5AB4" w:rsidP="006C5AB4">
      <w:pPr>
        <w:rPr>
          <w:rFonts w:ascii="Arial" w:hAnsi="Arial" w:cs="Arial"/>
          <w:color w:val="000000"/>
          <w:sz w:val="24"/>
          <w:szCs w:val="24"/>
        </w:rPr>
      </w:pPr>
      <w:r>
        <w:rPr>
          <w:rFonts w:ascii="Arial" w:hAnsi="Arial" w:cs="Arial"/>
          <w:color w:val="000000"/>
          <w:sz w:val="24"/>
          <w:szCs w:val="24"/>
        </w:rPr>
        <w:t xml:space="preserve">I would be grateful for the consultants view on how these test results could affect or </w:t>
      </w:r>
      <w:proofErr w:type="gramStart"/>
      <w:r>
        <w:rPr>
          <w:rFonts w:ascii="Arial" w:hAnsi="Arial" w:cs="Arial"/>
          <w:color w:val="000000"/>
          <w:sz w:val="24"/>
          <w:szCs w:val="24"/>
        </w:rPr>
        <w:t>render</w:t>
      </w:r>
      <w:proofErr w:type="gramEnd"/>
      <w:r>
        <w:rPr>
          <w:rFonts w:ascii="Arial" w:hAnsi="Arial" w:cs="Arial"/>
          <w:color w:val="000000"/>
          <w:sz w:val="24"/>
          <w:szCs w:val="24"/>
        </w:rPr>
        <w:t xml:space="preserve"> unworkable the soakaway design for this phase of development.</w:t>
      </w:r>
    </w:p>
    <w:p w:rsidR="006C5AB4" w:rsidRDefault="006C5AB4" w:rsidP="006C5AB4">
      <w:pPr>
        <w:rPr>
          <w:rFonts w:ascii="Arial" w:hAnsi="Arial" w:cs="Arial"/>
          <w:color w:val="000000"/>
          <w:lang w:eastAsia="en-GB"/>
        </w:rPr>
      </w:pPr>
    </w:p>
    <w:p w:rsidR="006C5AB4" w:rsidRDefault="006C5AB4" w:rsidP="006C5AB4">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6C5AB4" w:rsidRDefault="006C5AB4" w:rsidP="006C5AB4">
      <w:pPr>
        <w:rPr>
          <w:rFonts w:ascii="Arial" w:hAnsi="Arial" w:cs="Arial"/>
          <w:color w:val="000000"/>
          <w:lang w:eastAsia="en-GB"/>
        </w:rPr>
      </w:pPr>
      <w:r>
        <w:rPr>
          <w:rFonts w:ascii="Arial" w:hAnsi="Arial" w:cs="Arial"/>
          <w:color w:val="000000"/>
          <w:lang w:eastAsia="en-GB"/>
        </w:rPr>
        <w:t>Engineer</w:t>
      </w:r>
    </w:p>
    <w:p w:rsidR="006C5AB4" w:rsidRDefault="006C5AB4" w:rsidP="006C5AB4">
      <w:pPr>
        <w:rPr>
          <w:rFonts w:ascii="Arial" w:hAnsi="Arial" w:cs="Arial"/>
          <w:color w:val="000000"/>
          <w:lang w:eastAsia="en-GB"/>
        </w:rPr>
      </w:pPr>
      <w:r>
        <w:rPr>
          <w:rFonts w:ascii="Arial" w:hAnsi="Arial" w:cs="Arial"/>
          <w:color w:val="000000"/>
          <w:lang w:eastAsia="en-GB"/>
        </w:rPr>
        <w:t>Design &amp; Safety Improvements</w:t>
      </w:r>
    </w:p>
    <w:p w:rsidR="006C5AB4" w:rsidRDefault="006C5AB4" w:rsidP="006C5AB4">
      <w:pPr>
        <w:rPr>
          <w:rFonts w:ascii="Arial" w:hAnsi="Arial" w:cs="Arial"/>
          <w:color w:val="000000"/>
          <w:lang w:eastAsia="en-GB"/>
        </w:rPr>
      </w:pPr>
      <w:r>
        <w:rPr>
          <w:rFonts w:ascii="Arial" w:hAnsi="Arial" w:cs="Arial"/>
          <w:color w:val="000000"/>
          <w:lang w:eastAsia="en-GB"/>
        </w:rPr>
        <w:t>Operations</w:t>
      </w:r>
    </w:p>
    <w:p w:rsidR="006C5AB4" w:rsidRDefault="006C5AB4" w:rsidP="006C5AB4">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6C5AB4" w:rsidRDefault="006C5AB4" w:rsidP="006C5AB4">
      <w:pPr>
        <w:rPr>
          <w:rFonts w:ascii="Arial" w:hAnsi="Arial" w:cs="Arial"/>
          <w:color w:val="000000"/>
          <w:lang w:eastAsia="en-GB"/>
        </w:rPr>
      </w:pPr>
    </w:p>
    <w:p w:rsidR="006C5AB4" w:rsidRDefault="006C5AB4" w:rsidP="006C5AB4">
      <w:pPr>
        <w:rPr>
          <w:color w:val="000000"/>
          <w:lang w:eastAsia="en-GB"/>
        </w:rPr>
      </w:pPr>
      <w:r>
        <w:rPr>
          <w:rFonts w:ascii="Arial" w:hAnsi="Arial" w:cs="Arial"/>
          <w:color w:val="000000"/>
          <w:lang w:eastAsia="en-GB"/>
        </w:rPr>
        <w:t>Telephone (mob</w:t>
      </w:r>
      <w:proofErr w:type="gramStart"/>
      <w:r>
        <w:rPr>
          <w:rFonts w:ascii="Arial" w:hAnsi="Arial" w:cs="Arial"/>
          <w:color w:val="000000"/>
          <w:lang w:eastAsia="en-GB"/>
        </w:rPr>
        <w:t>) :</w:t>
      </w:r>
      <w:proofErr w:type="gramEnd"/>
      <w:r>
        <w:rPr>
          <w:rFonts w:ascii="Arial" w:hAnsi="Arial" w:cs="Arial"/>
          <w:color w:val="000000"/>
          <w:lang w:eastAsia="en-GB"/>
        </w:rPr>
        <w:t xml:space="preserve"> 07972073941</w:t>
      </w:r>
    </w:p>
    <w:p w:rsidR="006C5AB4" w:rsidRDefault="006C5AB4" w:rsidP="006C5AB4">
      <w:pPr>
        <w:rPr>
          <w:color w:val="000000"/>
          <w:lang w:eastAsia="en-GB"/>
        </w:rPr>
      </w:pPr>
      <w:hyperlink r:id="rId7" w:tooltip="http://www.oxfordshire.gov.uk/&#10;blocked::http://www.oxfordshire.gov.uk/" w:history="1">
        <w:r>
          <w:rPr>
            <w:rStyle w:val="Hyperlink"/>
            <w:rFonts w:ascii="Arial" w:hAnsi="Arial" w:cs="Arial"/>
            <w:color w:val="000000"/>
            <w:lang w:eastAsia="en-GB"/>
          </w:rPr>
          <w:t>www.oxfordshire.gov.uk</w:t>
        </w:r>
      </w:hyperlink>
    </w:p>
    <w:p w:rsidR="006C5AB4" w:rsidRDefault="006C5AB4" w:rsidP="006C5AB4">
      <w:pPr>
        <w:rPr>
          <w:color w:val="000000"/>
          <w:lang w:eastAsia="en-GB"/>
        </w:rPr>
      </w:pPr>
      <w:r>
        <w:rPr>
          <w:color w:val="000000"/>
          <w:lang w:eastAsia="en-GB"/>
        </w:rPr>
        <w:t> </w:t>
      </w:r>
    </w:p>
    <w:p w:rsidR="006C5AB4" w:rsidRDefault="006C5AB4" w:rsidP="006C5AB4">
      <w:pPr>
        <w:rPr>
          <w:rFonts w:ascii="Arial" w:hAnsi="Arial" w:cs="Arial"/>
          <w:color w:val="000000"/>
          <w:sz w:val="24"/>
          <w:szCs w:val="24"/>
        </w:rPr>
      </w:pPr>
    </w:p>
    <w:p w:rsidR="006C5AB4" w:rsidRDefault="006C5AB4" w:rsidP="006C5AB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8"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NW Bicester Phase 3/4 </w:t>
      </w:r>
      <w:proofErr w:type="spellStart"/>
      <w:r>
        <w:rPr>
          <w:rFonts w:ascii="Tahoma" w:hAnsi="Tahoma" w:cs="Tahoma"/>
          <w:sz w:val="20"/>
          <w:szCs w:val="20"/>
          <w:lang w:val="en-US" w:eastAsia="en-GB"/>
        </w:rPr>
        <w:t>Drainge</w:t>
      </w:r>
      <w:proofErr w:type="spellEnd"/>
      <w:r>
        <w:rPr>
          <w:rFonts w:ascii="Tahoma" w:hAnsi="Tahoma" w:cs="Tahoma"/>
          <w:sz w:val="20"/>
          <w:szCs w:val="20"/>
          <w:lang w:val="en-US" w:eastAsia="en-GB"/>
        </w:rPr>
        <w:t xml:space="preserve"> - 17/00600/DISC </w:t>
      </w:r>
    </w:p>
    <w:p w:rsidR="006C5AB4" w:rsidRDefault="006C5AB4" w:rsidP="006C5AB4"/>
    <w:p w:rsidR="006C5AB4" w:rsidRDefault="006C5AB4" w:rsidP="006C5AB4">
      <w:pPr>
        <w:rPr>
          <w:color w:val="1F497D"/>
        </w:rPr>
      </w:pPr>
      <w:r>
        <w:rPr>
          <w:color w:val="1F497D"/>
        </w:rPr>
        <w:t xml:space="preserve">Hi Andrew, </w:t>
      </w:r>
    </w:p>
    <w:p w:rsidR="006C5AB4" w:rsidRDefault="006C5AB4" w:rsidP="006C5AB4">
      <w:pPr>
        <w:rPr>
          <w:color w:val="1F497D"/>
        </w:rPr>
      </w:pPr>
    </w:p>
    <w:p w:rsidR="006C5AB4" w:rsidRDefault="006C5AB4" w:rsidP="006C5AB4">
      <w:pPr>
        <w:rPr>
          <w:color w:val="1F497D"/>
        </w:rPr>
      </w:pPr>
      <w:r>
        <w:rPr>
          <w:color w:val="1F497D"/>
        </w:rPr>
        <w:t>Please see attached the additional soakage testing report received through on behalf of Crest Nicholson. Could you advise if you have any comments on this and if not, whether we now have sufficient information for the drainage conditions to be cleared?</w:t>
      </w:r>
    </w:p>
    <w:p w:rsidR="006C5AB4" w:rsidRDefault="006C5AB4" w:rsidP="006C5AB4">
      <w:pPr>
        <w:rPr>
          <w:color w:val="1F497D"/>
        </w:rPr>
      </w:pPr>
    </w:p>
    <w:p w:rsidR="006C5AB4" w:rsidRDefault="006C5AB4" w:rsidP="006C5AB4">
      <w:pPr>
        <w:rPr>
          <w:color w:val="1F497D"/>
        </w:rPr>
      </w:pPr>
      <w:r>
        <w:rPr>
          <w:color w:val="1F497D"/>
        </w:rPr>
        <w:t xml:space="preserve">Many thanks, </w:t>
      </w:r>
    </w:p>
    <w:p w:rsidR="006C5AB4" w:rsidRDefault="006C5AB4" w:rsidP="006C5AB4">
      <w:pPr>
        <w:rPr>
          <w:color w:val="1F497D"/>
        </w:rPr>
      </w:pPr>
      <w:r>
        <w:rPr>
          <w:color w:val="1F497D"/>
        </w:rPr>
        <w:t>Caroline</w:t>
      </w:r>
    </w:p>
    <w:p w:rsidR="006C5AB4" w:rsidRDefault="006C5AB4" w:rsidP="006C5AB4">
      <w:pPr>
        <w:rPr>
          <w:color w:val="1F497D"/>
        </w:rPr>
      </w:pPr>
    </w:p>
    <w:p w:rsidR="006C5AB4" w:rsidRDefault="006C5AB4" w:rsidP="006C5AB4">
      <w:pPr>
        <w:rPr>
          <w:b/>
          <w:bCs/>
          <w:color w:val="1F497D"/>
          <w:lang w:eastAsia="en-GB"/>
        </w:rPr>
      </w:pPr>
      <w:r>
        <w:rPr>
          <w:b/>
          <w:bCs/>
          <w:color w:val="1F497D"/>
          <w:lang w:eastAsia="en-GB"/>
        </w:rPr>
        <w:t>Caroline Ford</w:t>
      </w:r>
      <w:r>
        <w:rPr>
          <w:color w:val="1F497D"/>
          <w:lang w:eastAsia="en-GB"/>
        </w:rPr>
        <w:t xml:space="preserve"> BA. (Hons) MA MRTPI </w:t>
      </w:r>
      <w:r>
        <w:rPr>
          <w:color w:val="1F497D"/>
          <w:lang w:eastAsia="en-GB"/>
        </w:rPr>
        <w:br/>
      </w:r>
      <w:r>
        <w:rPr>
          <w:b/>
          <w:bCs/>
          <w:color w:val="1F497D"/>
          <w:lang w:eastAsia="en-GB"/>
        </w:rPr>
        <w:t>Principal Planning Officer – Major Projects Planning Team</w:t>
      </w:r>
      <w:r>
        <w:rPr>
          <w:b/>
          <w:bCs/>
          <w:color w:val="1F497D"/>
          <w:lang w:eastAsia="en-GB"/>
        </w:rPr>
        <w:br/>
        <w:t>Development Management Division</w:t>
      </w:r>
    </w:p>
    <w:p w:rsidR="006C5AB4" w:rsidRDefault="006C5AB4" w:rsidP="006C5AB4">
      <w:pPr>
        <w:rPr>
          <w:b/>
          <w:bCs/>
          <w:color w:val="1F497D"/>
          <w:lang w:eastAsia="en-GB"/>
        </w:rPr>
      </w:pPr>
      <w:r>
        <w:rPr>
          <w:b/>
          <w:bCs/>
          <w:color w:val="1F497D"/>
          <w:lang w:eastAsia="en-GB"/>
        </w:rPr>
        <w:t xml:space="preserve">Place and Growth Directorate </w:t>
      </w:r>
      <w:r>
        <w:rPr>
          <w:b/>
          <w:bCs/>
          <w:color w:val="1F497D"/>
          <w:lang w:eastAsia="en-GB"/>
        </w:rPr>
        <w:br/>
        <w:t>Cherwell District Council and South Northamptonshire District Council</w:t>
      </w:r>
    </w:p>
    <w:p w:rsidR="006C5AB4" w:rsidRDefault="006C5AB4" w:rsidP="006C5AB4">
      <w:pPr>
        <w:rPr>
          <w:color w:val="1F497D"/>
          <w:lang w:eastAsia="en-GB"/>
        </w:rPr>
      </w:pPr>
      <w:r>
        <w:rPr>
          <w:color w:val="1F497D"/>
          <w:lang w:eastAsia="en-GB"/>
        </w:rPr>
        <w:t xml:space="preserve">Tel: 01295 221823 </w:t>
      </w:r>
    </w:p>
    <w:p w:rsidR="006C5AB4" w:rsidRDefault="006C5AB4" w:rsidP="006C5AB4">
      <w:pPr>
        <w:rPr>
          <w:color w:val="1F497D"/>
          <w:lang w:eastAsia="en-GB"/>
        </w:rPr>
      </w:pPr>
      <w:r>
        <w:rPr>
          <w:color w:val="1F497D"/>
          <w:lang w:eastAsia="en-GB"/>
        </w:rPr>
        <w:t xml:space="preserve">Email: </w:t>
      </w:r>
      <w:hyperlink r:id="rId9" w:history="1">
        <w:r>
          <w:rPr>
            <w:rStyle w:val="Hyperlink"/>
            <w:color w:val="0000FF"/>
            <w:lang w:eastAsia="en-GB"/>
          </w:rPr>
          <w:t>caroline.ford@cherwellandsouthnorthants.gov.uk</w:t>
        </w:r>
      </w:hyperlink>
      <w:r>
        <w:rPr>
          <w:color w:val="1F497D"/>
          <w:lang w:eastAsia="en-GB"/>
        </w:rPr>
        <w:t xml:space="preserve"> </w:t>
      </w:r>
    </w:p>
    <w:p w:rsidR="006C5AB4" w:rsidRDefault="006C5AB4" w:rsidP="006C5AB4">
      <w:pPr>
        <w:rPr>
          <w:color w:val="1F497D"/>
          <w:lang w:eastAsia="en-GB"/>
        </w:rPr>
      </w:pPr>
      <w:r>
        <w:rPr>
          <w:color w:val="1F497D"/>
          <w:lang w:eastAsia="en-GB"/>
        </w:rPr>
        <w:t xml:space="preserve">Web: </w:t>
      </w:r>
      <w:hyperlink r:id="rId10" w:history="1">
        <w:r>
          <w:rPr>
            <w:rStyle w:val="Hyperlink"/>
            <w:color w:val="0000FF"/>
            <w:lang w:eastAsia="en-GB"/>
          </w:rPr>
          <w:t>www.cherwell.gov.uk</w:t>
        </w:r>
      </w:hyperlink>
      <w:r>
        <w:rPr>
          <w:color w:val="1F497D"/>
          <w:lang w:eastAsia="en-GB"/>
        </w:rPr>
        <w:t xml:space="preserve"> or </w:t>
      </w:r>
      <w:hyperlink r:id="rId11" w:history="1">
        <w:r>
          <w:rPr>
            <w:rStyle w:val="Hyperlink"/>
            <w:color w:val="0000FF"/>
            <w:lang w:eastAsia="en-GB"/>
          </w:rPr>
          <w:t>www.southnorthants.gov.uk</w:t>
        </w:r>
      </w:hyperlink>
      <w:r>
        <w:rPr>
          <w:color w:val="1F497D"/>
          <w:lang w:eastAsia="en-GB"/>
        </w:rPr>
        <w:t xml:space="preserve"> </w:t>
      </w:r>
    </w:p>
    <w:p w:rsidR="006C5AB4" w:rsidRDefault="006C5AB4" w:rsidP="006C5AB4">
      <w:pPr>
        <w:rPr>
          <w:color w:val="1F497D"/>
          <w:lang w:eastAsia="en-GB"/>
        </w:rPr>
      </w:pPr>
    </w:p>
    <w:p w:rsidR="006C5AB4" w:rsidRDefault="006C5AB4" w:rsidP="006C5AB4">
      <w:pPr>
        <w:rPr>
          <w:color w:val="1F497D"/>
          <w:lang w:eastAsia="en-GB"/>
        </w:rPr>
      </w:pPr>
      <w:r>
        <w:rPr>
          <w:color w:val="1F497D"/>
          <w:lang w:eastAsia="en-GB"/>
        </w:rPr>
        <w:t xml:space="preserve">Find us on Facebook </w:t>
      </w:r>
      <w:hyperlink r:id="rId12" w:history="1">
        <w:r>
          <w:rPr>
            <w:rStyle w:val="Hyperlink"/>
            <w:color w:val="0000FF"/>
            <w:lang w:eastAsia="en-GB"/>
          </w:rPr>
          <w:t>www.facebook.com/cherwelldistrictcouncil</w:t>
        </w:r>
      </w:hyperlink>
      <w:r>
        <w:rPr>
          <w:color w:val="1F497D"/>
          <w:lang w:eastAsia="en-GB"/>
        </w:rPr>
        <w:t xml:space="preserve"> or </w:t>
      </w:r>
      <w:hyperlink r:id="rId13" w:history="1">
        <w:r>
          <w:rPr>
            <w:rStyle w:val="Hyperlink"/>
            <w:color w:val="0000FF"/>
            <w:lang w:eastAsia="en-GB"/>
          </w:rPr>
          <w:t>www.facebook.com/southnorthantscouncil</w:t>
        </w:r>
      </w:hyperlink>
      <w:r>
        <w:rPr>
          <w:color w:val="1F497D"/>
          <w:lang w:eastAsia="en-GB"/>
        </w:rPr>
        <w:t xml:space="preserve">  </w:t>
      </w:r>
    </w:p>
    <w:p w:rsidR="006C5AB4" w:rsidRDefault="006C5AB4" w:rsidP="006C5AB4">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or @</w:t>
      </w:r>
      <w:proofErr w:type="spellStart"/>
      <w:r>
        <w:rPr>
          <w:color w:val="1F497D"/>
          <w:lang w:eastAsia="en-GB"/>
        </w:rPr>
        <w:t>SNorthantsC</w:t>
      </w:r>
      <w:proofErr w:type="spellEnd"/>
      <w:r>
        <w:rPr>
          <w:color w:val="1F497D"/>
          <w:lang w:eastAsia="en-GB"/>
        </w:rPr>
        <w:t xml:space="preserve"> </w:t>
      </w:r>
    </w:p>
    <w:p w:rsidR="006C5AB4" w:rsidRDefault="006C5AB4" w:rsidP="006C5AB4">
      <w:pPr>
        <w:rPr>
          <w:color w:val="1F497D"/>
          <w:lang w:eastAsia="en-GB"/>
        </w:rPr>
      </w:pPr>
    </w:p>
    <w:p w:rsidR="006C5AB4" w:rsidRDefault="006C5AB4" w:rsidP="006C5AB4">
      <w:pPr>
        <w:rPr>
          <w:color w:val="1F497D"/>
        </w:rPr>
      </w:pPr>
    </w:p>
    <w:p w:rsidR="006C5AB4" w:rsidRDefault="006C5AB4" w:rsidP="006C5AB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Estelle Hutchinson [</w:t>
      </w:r>
      <w:hyperlink r:id="rId14" w:history="1">
        <w:r>
          <w:rPr>
            <w:rStyle w:val="Hyperlink"/>
            <w:rFonts w:ascii="Tahoma" w:hAnsi="Tahoma" w:cs="Tahoma"/>
            <w:sz w:val="20"/>
            <w:szCs w:val="20"/>
            <w:lang w:val="en-US" w:eastAsia="en-GB"/>
          </w:rPr>
          <w:t>mailto:Estelle.Hutchinson@struttandparker.com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October 2018 15:40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Drainage</w:t>
      </w:r>
    </w:p>
    <w:p w:rsidR="006C5AB4" w:rsidRDefault="006C5AB4" w:rsidP="006C5AB4"/>
    <w:p w:rsidR="006C5AB4" w:rsidRDefault="006C5AB4" w:rsidP="006C5AB4">
      <w:r>
        <w:t>Hi Caroline,</w:t>
      </w:r>
    </w:p>
    <w:p w:rsidR="006C5AB4" w:rsidRDefault="006C5AB4" w:rsidP="006C5AB4"/>
    <w:p w:rsidR="006C5AB4" w:rsidRDefault="006C5AB4" w:rsidP="006C5AB4">
      <w:r>
        <w:t>Please find the attached soakage testing report which should close off all the drainage conditions.</w:t>
      </w:r>
    </w:p>
    <w:p w:rsidR="006C5AB4" w:rsidRDefault="006C5AB4" w:rsidP="006C5AB4"/>
    <w:p w:rsidR="006C5AB4" w:rsidRDefault="006C5AB4" w:rsidP="006C5AB4">
      <w:r>
        <w:t>Best wishes,</w:t>
      </w:r>
    </w:p>
    <w:p w:rsidR="006C5AB4" w:rsidRDefault="006C5AB4" w:rsidP="006C5AB4">
      <w:r>
        <w:t xml:space="preserve">Estelle. </w:t>
      </w:r>
    </w:p>
    <w:p w:rsidR="006C5AB4" w:rsidRDefault="006C5AB4" w:rsidP="006C5AB4"/>
    <w:p w:rsidR="006C5AB4" w:rsidRDefault="006C5AB4" w:rsidP="006C5AB4">
      <w:pPr>
        <w:rPr>
          <w:b/>
          <w:bCs/>
          <w:color w:val="C00000"/>
        </w:rPr>
      </w:pPr>
      <w:r>
        <w:rPr>
          <w:b/>
          <w:bCs/>
          <w:color w:val="C00000"/>
        </w:rPr>
        <w:t>Estelle Hutchinson BSc (Hons)</w:t>
      </w:r>
    </w:p>
    <w:p w:rsidR="006C5AB4" w:rsidRDefault="006C5AB4" w:rsidP="006C5AB4">
      <w:pPr>
        <w:rPr>
          <w:color w:val="1F497D"/>
        </w:rPr>
      </w:pPr>
      <w:r>
        <w:rPr>
          <w:color w:val="1F497D"/>
        </w:rPr>
        <w:t xml:space="preserve">Graduate Planner </w:t>
      </w:r>
    </w:p>
    <w:p w:rsidR="006C5AB4" w:rsidRDefault="006C5AB4" w:rsidP="006C5AB4">
      <w:pPr>
        <w:rPr>
          <w:color w:val="1F497D"/>
        </w:rPr>
      </w:pPr>
    </w:p>
    <w:p w:rsidR="006C5AB4" w:rsidRDefault="006C5AB4" w:rsidP="006C5AB4">
      <w:pPr>
        <w:rPr>
          <w:rFonts w:ascii="Arial" w:hAnsi="Arial" w:cs="Arial"/>
          <w:color w:val="4A4A49"/>
          <w:sz w:val="20"/>
          <w:szCs w:val="20"/>
          <w:lang w:eastAsia="en-GB"/>
        </w:rPr>
      </w:pPr>
      <w:proofErr w:type="spellStart"/>
      <w:r>
        <w:rPr>
          <w:rFonts w:ascii="Arial" w:hAnsi="Arial" w:cs="Arial"/>
          <w:color w:val="4A4A49"/>
          <w:sz w:val="20"/>
          <w:szCs w:val="20"/>
          <w:lang w:eastAsia="en-GB"/>
        </w:rPr>
        <w:t>Strutt</w:t>
      </w:r>
      <w:proofErr w:type="spellEnd"/>
      <w:r>
        <w:rPr>
          <w:rFonts w:ascii="Arial" w:hAnsi="Arial" w:cs="Arial"/>
          <w:color w:val="4A4A49"/>
          <w:sz w:val="20"/>
          <w:szCs w:val="20"/>
          <w:lang w:eastAsia="en-GB"/>
        </w:rPr>
        <w:t xml:space="preserve"> &amp; Parker, 269 Banbury Road, Oxford, OX2 7LL</w:t>
      </w:r>
    </w:p>
    <w:p w:rsidR="006C5AB4" w:rsidRDefault="006C5AB4" w:rsidP="006C5AB4">
      <w:pPr>
        <w:rPr>
          <w:rFonts w:ascii="Arial" w:hAnsi="Arial" w:cs="Arial"/>
          <w:color w:val="4A4A49"/>
          <w:sz w:val="20"/>
          <w:szCs w:val="20"/>
          <w:lang w:eastAsia="en-GB"/>
        </w:rPr>
      </w:pPr>
      <w:r>
        <w:rPr>
          <w:rFonts w:ascii="Arial" w:hAnsi="Arial" w:cs="Arial"/>
          <w:color w:val="4A4A49"/>
          <w:sz w:val="20"/>
          <w:szCs w:val="20"/>
          <w:lang w:eastAsia="en-GB"/>
        </w:rPr>
        <w:t>Direct: 01865 366 646 | Mobile: 07342949947</w:t>
      </w:r>
    </w:p>
    <w:p w:rsidR="006C5AB4" w:rsidRDefault="006C5AB4" w:rsidP="006C5AB4">
      <w:pPr>
        <w:rPr>
          <w:color w:val="1F497D"/>
          <w:lang w:eastAsia="en-GB"/>
        </w:rPr>
      </w:pPr>
    </w:p>
    <w:p w:rsidR="006C5AB4" w:rsidRDefault="006C5AB4" w:rsidP="006C5AB4">
      <w:pPr>
        <w:rPr>
          <w:color w:val="1F497D"/>
          <w:lang w:eastAsia="en-GB"/>
        </w:rPr>
      </w:pPr>
      <w:r>
        <w:rPr>
          <w:rFonts w:ascii="Arial" w:hAnsi="Arial" w:cs="Arial"/>
          <w:noProof/>
          <w:color w:val="1F497D"/>
          <w:sz w:val="20"/>
          <w:szCs w:val="20"/>
          <w:lang w:eastAsia="en-GB"/>
        </w:rPr>
        <w:drawing>
          <wp:inline distT="0" distB="0" distL="0" distR="0">
            <wp:extent cx="6096000" cy="809625"/>
            <wp:effectExtent l="0" t="0" r="0" b="9525"/>
            <wp:docPr id="1" name="Picture 1" descr="Description: C:\Users\a99841\AppData\Roaming\Microsoft\Signatures\images\21 BNPPRE_and_S&amp;P_email_footer_v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99841\AppData\Roaming\Microsoft\Signatures\images\21 BNPPRE_and_S&amp;P_email_footer_v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0" cy="809625"/>
                    </a:xfrm>
                    <a:prstGeom prst="rect">
                      <a:avLst/>
                    </a:prstGeom>
                    <a:noFill/>
                    <a:ln>
                      <a:noFill/>
                    </a:ln>
                  </pic:spPr>
                </pic:pic>
              </a:graphicData>
            </a:graphic>
          </wp:inline>
        </w:drawing>
      </w:r>
    </w:p>
    <w:p w:rsidR="006C5AB4" w:rsidRDefault="006C5AB4" w:rsidP="006C5AB4">
      <w:pPr>
        <w:rPr>
          <w:color w:val="1F497D"/>
          <w:lang w:eastAsia="en-GB"/>
        </w:rPr>
      </w:pPr>
    </w:p>
    <w:p w:rsidR="006C5AB4" w:rsidRDefault="006C5AB4" w:rsidP="006C5AB4">
      <w:pPr>
        <w:rPr>
          <w:color w:val="1F497D"/>
          <w:lang w:eastAsia="en-GB"/>
        </w:rPr>
      </w:pPr>
    </w:p>
    <w:p w:rsidR="006C5AB4" w:rsidRDefault="006C5AB4" w:rsidP="006C5AB4"/>
    <w:p w:rsidR="006C5AB4" w:rsidRDefault="006C5AB4" w:rsidP="006C5AB4">
      <w:pPr>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t" fillcolor="#a0a0a0" stroked="f"/>
        </w:pict>
      </w:r>
    </w:p>
    <w:p w:rsidR="006C5AB4" w:rsidRDefault="006C5AB4" w:rsidP="006C5AB4">
      <w:pPr>
        <w:pStyle w:val="NormalWeb"/>
        <w:rPr>
          <w:rFonts w:ascii="Arial, sans-serif;" w:hAnsi="Arial, sans-serif;"/>
          <w:sz w:val="16"/>
          <w:szCs w:val="16"/>
        </w:rPr>
      </w:pPr>
      <w:r>
        <w:rPr>
          <w:rFonts w:ascii="Arial, sans-serif;" w:hAnsi="Arial, sans-serif;"/>
          <w:sz w:val="16"/>
          <w:szCs w:val="16"/>
        </w:rPr>
        <w:lastRenderedPageBreak/>
        <w:t xml:space="preserve">This email is confidential and may contain legally privileged information. If you are not the intended recipient it may be unlawful for you to read, copy, distribute, disclose or otherwise make use of the information herein. If you have received this email in error please contact us immediately.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will accept no liability for the </w:t>
      </w:r>
      <w:proofErr w:type="spellStart"/>
      <w:r>
        <w:rPr>
          <w:rFonts w:ascii="Arial, sans-serif;" w:hAnsi="Arial, sans-serif;"/>
          <w:sz w:val="16"/>
          <w:szCs w:val="16"/>
        </w:rPr>
        <w:t>mis</w:t>
      </w:r>
      <w:proofErr w:type="spellEnd"/>
      <w:r>
        <w:rPr>
          <w:rFonts w:ascii="Arial, sans-serif;" w:hAnsi="Arial, sans-serif;"/>
          <w:sz w:val="16"/>
          <w:szCs w:val="16"/>
        </w:rPr>
        <w:t>-transmission, interference, or interception of any email and you are reminded that email is not a secure method of communication.</w:t>
      </w:r>
    </w:p>
    <w:p w:rsidR="006C5AB4" w:rsidRDefault="006C5AB4" w:rsidP="006C5AB4">
      <w:pPr>
        <w:pStyle w:val="NormalWeb"/>
        <w:rPr>
          <w:rFonts w:ascii="Arial, sans-serif;" w:hAnsi="Arial, sans-serif;"/>
          <w:sz w:val="16"/>
          <w:szCs w:val="16"/>
        </w:rPr>
      </w:pPr>
      <w:proofErr w:type="spellStart"/>
      <w:r>
        <w:rPr>
          <w:rFonts w:ascii="Arial, sans-serif;" w:hAnsi="Arial, sans-serif;"/>
          <w:sz w:val="16"/>
          <w:szCs w:val="16"/>
        </w:rPr>
        <w:t>Strutt</w:t>
      </w:r>
      <w:proofErr w:type="spellEnd"/>
      <w:r>
        <w:rPr>
          <w:rFonts w:ascii="Arial, sans-serif;" w:hAnsi="Arial, sans-serif;"/>
          <w:sz w:val="16"/>
          <w:szCs w:val="16"/>
        </w:rPr>
        <w:t xml:space="preserve"> &amp; Parker is a trading style of BNP Paribas Real Estate Advisory &amp; Property Management UK Limited, a private limited company registered in England and Wales (with registered number 4176965) and whose registered office is at 5 </w:t>
      </w:r>
      <w:proofErr w:type="spellStart"/>
      <w:r>
        <w:rPr>
          <w:rFonts w:ascii="Arial, sans-serif;" w:hAnsi="Arial, sans-serif;"/>
          <w:sz w:val="16"/>
          <w:szCs w:val="16"/>
        </w:rPr>
        <w:t>Aldermanbury</w:t>
      </w:r>
      <w:proofErr w:type="spellEnd"/>
      <w:r>
        <w:rPr>
          <w:rFonts w:ascii="Arial, sans-serif;" w:hAnsi="Arial, sans-serif;"/>
          <w:sz w:val="16"/>
          <w:szCs w:val="16"/>
        </w:rPr>
        <w:t xml:space="preserve"> Square, London EC2V 7BP. </w:t>
      </w:r>
    </w:p>
    <w:p w:rsidR="006C5AB4" w:rsidRDefault="006C5AB4" w:rsidP="006C5AB4">
      <w:pPr>
        <w:pStyle w:val="NormalWeb"/>
        <w:rPr>
          <w:rFonts w:ascii="Arial, sans-serif;" w:hAnsi="Arial, sans-serif;"/>
          <w:sz w:val="16"/>
          <w:szCs w:val="16"/>
        </w:rPr>
      </w:pPr>
      <w:r>
        <w:rPr>
          <w:rFonts w:ascii="Arial, sans-serif;" w:hAnsi="Arial, sans-serif;"/>
          <w:sz w:val="16"/>
          <w:szCs w:val="16"/>
        </w:rPr>
        <w:t xml:space="preserve">For further details of </w:t>
      </w:r>
      <w:proofErr w:type="spellStart"/>
      <w:r>
        <w:rPr>
          <w:rFonts w:ascii="Arial, sans-serif;" w:hAnsi="Arial, sans-serif;"/>
          <w:sz w:val="16"/>
          <w:szCs w:val="16"/>
        </w:rPr>
        <w:t>Strutt</w:t>
      </w:r>
      <w:proofErr w:type="spellEnd"/>
      <w:r>
        <w:rPr>
          <w:rFonts w:ascii="Arial, sans-serif;" w:hAnsi="Arial, sans-serif;"/>
          <w:sz w:val="16"/>
          <w:szCs w:val="16"/>
        </w:rPr>
        <w:t xml:space="preserve"> &amp; Parker please visit our web site</w:t>
      </w:r>
    </w:p>
    <w:p w:rsidR="006C5AB4" w:rsidRDefault="006C5AB4" w:rsidP="006C5AB4">
      <w:pPr>
        <w:pStyle w:val="NormalWeb"/>
        <w:rPr>
          <w:rFonts w:ascii="Arial, sans-serif;" w:hAnsi="Arial, sans-serif;"/>
          <w:sz w:val="16"/>
          <w:szCs w:val="16"/>
        </w:rPr>
      </w:pPr>
      <w:hyperlink r:id="rId18" w:history="1">
        <w:r>
          <w:rPr>
            <w:rStyle w:val="Hyperlink"/>
            <w:rFonts w:ascii="Arial, sans-serif;" w:hAnsi="Arial, sans-serif;"/>
            <w:sz w:val="16"/>
            <w:szCs w:val="16"/>
          </w:rPr>
          <w:t>http://www.struttandparker.com</w:t>
        </w:r>
      </w:hyperlink>
      <w:r>
        <w:rPr>
          <w:rFonts w:ascii="Arial, sans-serif;" w:hAnsi="Arial, sans-serif;"/>
          <w:sz w:val="16"/>
          <w:szCs w:val="16"/>
        </w:rPr>
        <w:t>.</w:t>
      </w:r>
    </w:p>
    <w:p w:rsidR="007B6097" w:rsidRDefault="007B6097">
      <w:bookmarkStart w:id="0" w:name="_GoBack"/>
      <w:bookmarkEnd w:id="0"/>
    </w:p>
    <w:sectPr w:rsidR="007B6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91C"/>
    <w:multiLevelType w:val="hybridMultilevel"/>
    <w:tmpl w:val="58BED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B4"/>
    <w:rsid w:val="006C5AB4"/>
    <w:rsid w:val="007B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AB4"/>
    <w:rPr>
      <w:color w:val="0563C1"/>
      <w:u w:val="single"/>
    </w:rPr>
  </w:style>
  <w:style w:type="paragraph" w:styleId="NormalWeb">
    <w:name w:val="Normal (Web)"/>
    <w:basedOn w:val="Normal"/>
    <w:uiPriority w:val="99"/>
    <w:semiHidden/>
    <w:unhideWhenUsed/>
    <w:rsid w:val="006C5AB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6C5AB4"/>
    <w:pPr>
      <w:ind w:left="720"/>
    </w:pPr>
  </w:style>
  <w:style w:type="paragraph" w:styleId="BalloonText">
    <w:name w:val="Balloon Text"/>
    <w:basedOn w:val="Normal"/>
    <w:link w:val="BalloonTextChar"/>
    <w:uiPriority w:val="99"/>
    <w:semiHidden/>
    <w:unhideWhenUsed/>
    <w:rsid w:val="006C5AB4"/>
    <w:rPr>
      <w:rFonts w:ascii="Tahoma" w:hAnsi="Tahoma" w:cs="Tahoma"/>
      <w:sz w:val="16"/>
      <w:szCs w:val="16"/>
    </w:rPr>
  </w:style>
  <w:style w:type="character" w:customStyle="1" w:styleId="BalloonTextChar">
    <w:name w:val="Balloon Text Char"/>
    <w:basedOn w:val="DefaultParagraphFont"/>
    <w:link w:val="BalloonText"/>
    <w:uiPriority w:val="99"/>
    <w:semiHidden/>
    <w:rsid w:val="006C5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AB4"/>
    <w:rPr>
      <w:color w:val="0563C1"/>
      <w:u w:val="single"/>
    </w:rPr>
  </w:style>
  <w:style w:type="paragraph" w:styleId="NormalWeb">
    <w:name w:val="Normal (Web)"/>
    <w:basedOn w:val="Normal"/>
    <w:uiPriority w:val="99"/>
    <w:semiHidden/>
    <w:unhideWhenUsed/>
    <w:rsid w:val="006C5AB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6C5AB4"/>
    <w:pPr>
      <w:ind w:left="720"/>
    </w:pPr>
  </w:style>
  <w:style w:type="paragraph" w:styleId="BalloonText">
    <w:name w:val="Balloon Text"/>
    <w:basedOn w:val="Normal"/>
    <w:link w:val="BalloonTextChar"/>
    <w:uiPriority w:val="99"/>
    <w:semiHidden/>
    <w:unhideWhenUsed/>
    <w:rsid w:val="006C5AB4"/>
    <w:rPr>
      <w:rFonts w:ascii="Tahoma" w:hAnsi="Tahoma" w:cs="Tahoma"/>
      <w:sz w:val="16"/>
      <w:szCs w:val="16"/>
    </w:rPr>
  </w:style>
  <w:style w:type="character" w:customStyle="1" w:styleId="BalloonTextChar">
    <w:name w:val="Balloon Text Char"/>
    <w:basedOn w:val="DefaultParagraphFont"/>
    <w:link w:val="BalloonText"/>
    <w:uiPriority w:val="99"/>
    <w:semiHidden/>
    <w:rsid w:val="006C5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www.struttandparker.com" TargetMode="External"/><Relationship Id="rId3" Type="http://schemas.microsoft.com/office/2007/relationships/stylesWithEffects" Target="stylesWithEffects.xml"/><Relationship Id="rId7" Type="http://schemas.openxmlformats.org/officeDocument/2006/relationships/hyperlink" Target="http://www.oxfordshire.gov.uk/" TargetMode="External"/><Relationship Id="rId12" Type="http://schemas.openxmlformats.org/officeDocument/2006/relationships/hyperlink" Target="http://www.facebook.com/cherwelldistrictcouncil" TargetMode="External"/><Relationship Id="rId17" Type="http://schemas.openxmlformats.org/officeDocument/2006/relationships/image" Target="cid:image001.jpg@01D47211.BAA0AE1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11" Type="http://schemas.openxmlformats.org/officeDocument/2006/relationships/hyperlink" Target="http://www.southnorthants.gov.uk/" TargetMode="External"/><Relationship Id="rId5" Type="http://schemas.openxmlformats.org/officeDocument/2006/relationships/webSettings" Target="webSettings.xml"/><Relationship Id="rId15" Type="http://schemas.openxmlformats.org/officeDocument/2006/relationships/hyperlink" Target="http://www.struttandparker.com/" TargetMode="External"/><Relationship Id="rId10" Type="http://schemas.openxmlformats.org/officeDocument/2006/relationships/hyperlink" Target="http://www.cherwell.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Estelle.Hutchinson@struttandpa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4066</Characters>
  <Application>Microsoft Office Word</Application>
  <DocSecurity>0</DocSecurity>
  <Lines>33</Lines>
  <Paragraphs>9</Paragraphs>
  <ScaleCrop>false</ScaleCrop>
  <Company>Cherwell District Council</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2018-11-07T10:14:00Z</dcterms:created>
  <dcterms:modified xsi:type="dcterms:W3CDTF">2018-11-07T10:15:00Z</dcterms:modified>
</cp:coreProperties>
</file>