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B" w:rsidRDefault="00781DAB" w:rsidP="00781DAB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12 November 2018 10:51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James Kirkham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hAnsi="Tahoma" w:cs="Tahoma"/>
          <w:sz w:val="20"/>
          <w:szCs w:val="20"/>
          <w:lang w:val="en-US" w:eastAsia="en-GB"/>
        </w:rPr>
        <w:t xml:space="preserve">18/01863/CM </w:t>
      </w:r>
      <w:bookmarkEnd w:id="0"/>
      <w:r>
        <w:rPr>
          <w:rFonts w:ascii="Tahoma" w:hAnsi="Tahoma" w:cs="Tahoma"/>
          <w:sz w:val="20"/>
          <w:szCs w:val="20"/>
          <w:lang w:val="en-US" w:eastAsia="en-GB"/>
        </w:rPr>
        <w:t xml:space="preserve">- Elm Farm Quarry Bicester Road Stratton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Audley</w:t>
      </w:r>
      <w:proofErr w:type="spellEnd"/>
    </w:p>
    <w:p w:rsidR="00781DAB" w:rsidRDefault="00781DAB" w:rsidP="00781DAB"/>
    <w:p w:rsidR="00781DAB" w:rsidRDefault="00781DAB" w:rsidP="00781DAB">
      <w:pPr>
        <w:rPr>
          <w:rFonts w:ascii="Arial" w:hAnsi="Arial" w:cs="Arial"/>
        </w:rPr>
      </w:pPr>
      <w:r>
        <w:rPr>
          <w:rFonts w:ascii="Arial" w:hAnsi="Arial" w:cs="Arial"/>
        </w:rPr>
        <w:t>James</w:t>
      </w:r>
    </w:p>
    <w:p w:rsidR="00781DAB" w:rsidRDefault="00781DAB" w:rsidP="00781DAB">
      <w:pPr>
        <w:rPr>
          <w:rFonts w:ascii="Arial" w:hAnsi="Arial" w:cs="Arial"/>
        </w:rPr>
      </w:pPr>
    </w:p>
    <w:p w:rsidR="00781DAB" w:rsidRDefault="00781DAB" w:rsidP="00781DAB">
      <w:pPr>
        <w:rPr>
          <w:rFonts w:ascii="Arial" w:hAnsi="Arial" w:cs="Arial"/>
        </w:rPr>
      </w:pPr>
      <w:r>
        <w:rPr>
          <w:rFonts w:ascii="Arial" w:hAnsi="Arial" w:cs="Arial"/>
        </w:rPr>
        <w:t>I have considered the approved development requirements of 97/01501/CM and have no objection to the extension to completion to 20/06/20 (though there may be local concerns about the extended period of ‘construction impacts and effects’).</w:t>
      </w:r>
    </w:p>
    <w:p w:rsidR="00781DAB" w:rsidRDefault="00781DAB" w:rsidP="00781DAB">
      <w:pPr>
        <w:rPr>
          <w:rFonts w:ascii="Arial" w:hAnsi="Arial" w:cs="Arial"/>
        </w:rPr>
      </w:pPr>
    </w:p>
    <w:p w:rsidR="00781DAB" w:rsidRDefault="00781DAB" w:rsidP="00781DA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Regards.</w:t>
      </w:r>
      <w:proofErr w:type="gramEnd"/>
    </w:p>
    <w:p w:rsidR="00781DAB" w:rsidRDefault="00781DAB" w:rsidP="00781DAB">
      <w:pPr>
        <w:rPr>
          <w:rFonts w:ascii="Arial" w:hAnsi="Arial" w:cs="Arial"/>
        </w:rPr>
      </w:pPr>
    </w:p>
    <w:p w:rsidR="00781DAB" w:rsidRDefault="00781DAB" w:rsidP="00781DAB">
      <w:pPr>
        <w:rPr>
          <w:rFonts w:ascii="Arial" w:hAnsi="Arial" w:cs="Arial"/>
        </w:rPr>
      </w:pPr>
      <w:r>
        <w:rPr>
          <w:rFonts w:ascii="Arial" w:hAnsi="Arial" w:cs="Arial"/>
        </w:rPr>
        <w:t>Tim</w:t>
      </w:r>
    </w:p>
    <w:p w:rsidR="00781DAB" w:rsidRDefault="00781DAB" w:rsidP="00781DAB">
      <w:pPr>
        <w:rPr>
          <w:rFonts w:ascii="Arial" w:hAnsi="Arial" w:cs="Arial"/>
        </w:rPr>
      </w:pPr>
    </w:p>
    <w:p w:rsidR="00781DAB" w:rsidRDefault="00781DAB" w:rsidP="00781DAB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781DAB" w:rsidRDefault="00781DAB" w:rsidP="00781DAB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47A75.A2B2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A75.A2B218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47A75.A2B2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47A75.A2B218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781DAB" w:rsidRDefault="00781DAB" w:rsidP="00781DAB">
      <w:pPr>
        <w:rPr>
          <w:rFonts w:ascii="Arial" w:hAnsi="Arial" w:cs="Arial"/>
          <w:sz w:val="20"/>
          <w:szCs w:val="20"/>
          <w:lang w:eastAsia="en-GB"/>
        </w:rPr>
      </w:pPr>
    </w:p>
    <w:p w:rsidR="008E7BB7" w:rsidRDefault="008E7BB7"/>
    <w:sectPr w:rsidR="008E7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AB"/>
    <w:rsid w:val="00781DAB"/>
    <w:rsid w:val="008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7A75.A2B2189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7A75.A2B2189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2018-11-13T12:31:00Z</dcterms:created>
  <dcterms:modified xsi:type="dcterms:W3CDTF">2018-11-13T12:31:00Z</dcterms:modified>
</cp:coreProperties>
</file>