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7A7011">
      <w:r>
        <w:t>Application No:  16/02116</w:t>
      </w:r>
      <w:r w:rsidR="003B78B7">
        <w:t>/F</w:t>
      </w:r>
      <w:r>
        <w:t xml:space="preserve"> Agricultural barn on agricultural parcel</w:t>
      </w:r>
    </w:p>
    <w:p w:rsidR="007E5C31" w:rsidRDefault="007E5C31"/>
    <w:p w:rsidR="007E5C31" w:rsidRDefault="004B15FA">
      <w:r>
        <w:t>Locati</w:t>
      </w:r>
      <w:r w:rsidR="007A7011">
        <w:t xml:space="preserve">on:  7 </w:t>
      </w:r>
      <w:proofErr w:type="spellStart"/>
      <w:r w:rsidR="007A7011">
        <w:t>Walford</w:t>
      </w:r>
      <w:proofErr w:type="spellEnd"/>
      <w:r w:rsidR="007A7011">
        <w:t xml:space="preserve"> Road, </w:t>
      </w:r>
      <w:proofErr w:type="spellStart"/>
      <w:r w:rsidR="007A7011">
        <w:t>Sibford</w:t>
      </w:r>
      <w:proofErr w:type="spellEnd"/>
      <w:r w:rsidR="007A7011">
        <w:t xml:space="preserve"> Ferris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96385E" w:rsidRDefault="004B15FA" w:rsidP="0096385E">
      <w:r>
        <w:t xml:space="preserve">The Parish Council </w:t>
      </w:r>
      <w:r w:rsidR="00096617">
        <w:t xml:space="preserve">wishes to </w:t>
      </w:r>
      <w:r w:rsidR="003B78B7">
        <w:t>object to the above planning appli</w:t>
      </w:r>
      <w:r w:rsidR="007A7011">
        <w:t>cation and makes the following observations:</w:t>
      </w:r>
    </w:p>
    <w:p w:rsidR="007A7011" w:rsidRDefault="007A7011" w:rsidP="0096385E"/>
    <w:p w:rsidR="007A7011" w:rsidRDefault="007A7011" w:rsidP="00D160EA">
      <w:pPr>
        <w:pStyle w:val="ListParagraph"/>
        <w:numPr>
          <w:ilvl w:val="0"/>
          <w:numId w:val="6"/>
        </w:numPr>
      </w:pPr>
      <w:r>
        <w:t>The proposed barn would have a significant detrimental impact on the valley within the conservation area</w:t>
      </w:r>
      <w:r w:rsidR="00D160EA">
        <w:t xml:space="preserve"> (AG2</w:t>
      </w:r>
      <w:r w:rsidR="00B05A1A">
        <w:t xml:space="preserve"> [retained]</w:t>
      </w:r>
      <w:r w:rsidR="00D160EA">
        <w:t xml:space="preserve"> </w:t>
      </w:r>
      <w:r w:rsidR="00D160EA">
        <w:rPr>
          <w:i/>
        </w:rPr>
        <w:t xml:space="preserve">Farm buildings and associated structures requiring planning permission should normally be so sited that they do not intrude into the landscape or into residential areas; ESD13 Proposals will not be permitted if they would: cause undue harm to important natural landscape features and topography; harm the historic value of the landscape; </w:t>
      </w:r>
      <w:r w:rsidR="00D160EA">
        <w:t xml:space="preserve">C33 </w:t>
      </w:r>
      <w:r w:rsidR="00FC236F">
        <w:t>[</w:t>
      </w:r>
      <w:r w:rsidR="00D160EA">
        <w:t>retained</w:t>
      </w:r>
      <w:r w:rsidR="00FC236F">
        <w:t>]</w:t>
      </w:r>
      <w:r w:rsidR="00D160EA">
        <w:t xml:space="preserve"> </w:t>
      </w:r>
      <w:r w:rsidR="00D160EA">
        <w:rPr>
          <w:i/>
        </w:rPr>
        <w:t>The Council will seek to retain any undeveloped gap of land which is important in….preserving a view or feature of recognised amenity or historical value)</w:t>
      </w:r>
      <w:r>
        <w:t>.</w:t>
      </w:r>
    </w:p>
    <w:p w:rsidR="007A7011" w:rsidRDefault="007A7011" w:rsidP="00D160EA">
      <w:pPr>
        <w:pStyle w:val="ListParagraph"/>
        <w:numPr>
          <w:ilvl w:val="0"/>
          <w:numId w:val="6"/>
        </w:numPr>
      </w:pPr>
      <w:r>
        <w:t xml:space="preserve">The proposed barn would be visible from many points in </w:t>
      </w:r>
      <w:proofErr w:type="spellStart"/>
      <w:r>
        <w:t>Sibford</w:t>
      </w:r>
      <w:proofErr w:type="spellEnd"/>
      <w:r>
        <w:t xml:space="preserve"> Ferris, </w:t>
      </w:r>
      <w:proofErr w:type="spellStart"/>
      <w:r>
        <w:t>Sibford</w:t>
      </w:r>
      <w:proofErr w:type="spellEnd"/>
      <w:r>
        <w:t xml:space="preserve"> Gower and </w:t>
      </w:r>
      <w:proofErr w:type="spellStart"/>
      <w:r>
        <w:t>Burdrop</w:t>
      </w:r>
      <w:proofErr w:type="spellEnd"/>
      <w:r>
        <w:t>, in contradiction to the assertion made by the applicant on this point.</w:t>
      </w:r>
    </w:p>
    <w:p w:rsidR="00D160EA" w:rsidRDefault="00D160EA" w:rsidP="00D160EA">
      <w:pPr>
        <w:pStyle w:val="ListParagraph"/>
        <w:numPr>
          <w:ilvl w:val="0"/>
          <w:numId w:val="6"/>
        </w:numPr>
      </w:pPr>
      <w:r>
        <w:t>Historically, all planning applications in the conservation area in the valley between the two settlements have been refused and the parish council would not wish for a precedent to be set for future applications.</w:t>
      </w:r>
    </w:p>
    <w:p w:rsidR="007A7011" w:rsidRDefault="007A7011" w:rsidP="00D160EA">
      <w:pPr>
        <w:pStyle w:val="ListParagraph"/>
        <w:numPr>
          <w:ilvl w:val="0"/>
          <w:numId w:val="6"/>
        </w:numPr>
      </w:pPr>
      <w:r>
        <w:t xml:space="preserve">Access to all the agricultural paddocks in the valley is from </w:t>
      </w:r>
      <w:proofErr w:type="spellStart"/>
      <w:r>
        <w:t>Mannings</w:t>
      </w:r>
      <w:proofErr w:type="spellEnd"/>
      <w:r>
        <w:t xml:space="preserve"> Hill.  The access to the paddocks adjoining the properties on </w:t>
      </w:r>
      <w:proofErr w:type="spellStart"/>
      <w:r>
        <w:t>Walford</w:t>
      </w:r>
      <w:proofErr w:type="spellEnd"/>
      <w:r>
        <w:t xml:space="preserve"> Road is restricted to mowing machinery, as shown in the residents’ deeds, a restriction which forms part of the original planning consent for the development.</w:t>
      </w:r>
    </w:p>
    <w:p w:rsidR="007A7011" w:rsidRDefault="007A7011" w:rsidP="00D160EA">
      <w:pPr>
        <w:pStyle w:val="ListParagraph"/>
        <w:numPr>
          <w:ilvl w:val="0"/>
          <w:numId w:val="6"/>
        </w:numPr>
      </w:pPr>
      <w:r>
        <w:t>The proposed lighting to the barn would cause light pollution in the conserved valley</w:t>
      </w:r>
      <w:r w:rsidR="00D160EA">
        <w:t xml:space="preserve"> (ESD15 </w:t>
      </w:r>
      <w:r w:rsidR="00D160EA">
        <w:rPr>
          <w:i/>
        </w:rPr>
        <w:t>New development proposals should limit the impact of light pollution from artificial light on local amenity, intrinsically dark landscapes and nature conservation)</w:t>
      </w:r>
      <w:r>
        <w:t>.</w:t>
      </w:r>
    </w:p>
    <w:p w:rsidR="007A7011" w:rsidRDefault="007A7011" w:rsidP="00D160EA">
      <w:pPr>
        <w:pStyle w:val="ListParagraph"/>
        <w:numPr>
          <w:ilvl w:val="0"/>
          <w:numId w:val="6"/>
        </w:numPr>
      </w:pPr>
      <w:r>
        <w:t>There are many springs rising in the valley and the parish council is concerned that effluent from the development may affect water courses in the vicinity</w:t>
      </w:r>
      <w:r w:rsidR="00D160EA">
        <w:t xml:space="preserve"> (ESD8 </w:t>
      </w:r>
      <w:r w:rsidR="00D160EA">
        <w:rPr>
          <w:i/>
        </w:rPr>
        <w:t>Development proposals which would adversely affect the water quality of surface or underground water bodies, including rivers…..as a result of directly attributable factors, will not be permitted</w:t>
      </w:r>
      <w:r w:rsidR="00D160EA">
        <w:t>).</w:t>
      </w:r>
    </w:p>
    <w:p w:rsidR="004B15FA" w:rsidRDefault="004B15FA" w:rsidP="0096385E"/>
    <w:p w:rsidR="00A05961" w:rsidRDefault="00E75981" w:rsidP="00A05961">
      <w:r>
        <w:t>Your</w:t>
      </w:r>
      <w:r w:rsidR="000946F9">
        <w:t>s faithfully</w:t>
      </w:r>
    </w:p>
    <w:p w:rsidR="000E530B" w:rsidRDefault="000E530B" w:rsidP="00A05961">
      <w:bookmarkStart w:id="0" w:name="_GoBack"/>
      <w:bookmarkEnd w:id="0"/>
    </w:p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A05961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0E530B" w:rsidP="00A05961">
      <w:r>
        <w:t>16.11</w:t>
      </w:r>
      <w:r w:rsidR="0096385E">
        <w:t>.2016</w:t>
      </w:r>
    </w:p>
    <w:sectPr w:rsidR="00A05961" w:rsidSect="00FC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46" w:rsidRDefault="00884846" w:rsidP="00126D4E">
      <w:pPr>
        <w:spacing w:line="240" w:lineRule="auto"/>
      </w:pPr>
      <w:r>
        <w:separator/>
      </w:r>
    </w:p>
  </w:endnote>
  <w:endnote w:type="continuationSeparator" w:id="0">
    <w:p w:rsidR="00884846" w:rsidRDefault="00884846" w:rsidP="0012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46" w:rsidRDefault="00884846" w:rsidP="00126D4E">
      <w:pPr>
        <w:spacing w:line="240" w:lineRule="auto"/>
      </w:pPr>
      <w:r>
        <w:separator/>
      </w:r>
    </w:p>
  </w:footnote>
  <w:footnote w:type="continuationSeparator" w:id="0">
    <w:p w:rsidR="00884846" w:rsidRDefault="00884846" w:rsidP="00126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E" w:rsidRDefault="00126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3F1A"/>
    <w:multiLevelType w:val="hybridMultilevel"/>
    <w:tmpl w:val="F8DA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2C7A"/>
    <w:multiLevelType w:val="hybridMultilevel"/>
    <w:tmpl w:val="DF8A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F2B"/>
    <w:multiLevelType w:val="hybridMultilevel"/>
    <w:tmpl w:val="C144E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DDE"/>
    <w:multiLevelType w:val="hybridMultilevel"/>
    <w:tmpl w:val="AF90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750C"/>
    <w:multiLevelType w:val="hybridMultilevel"/>
    <w:tmpl w:val="2ACE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096617"/>
    <w:rsid w:val="000E530B"/>
    <w:rsid w:val="00126D4E"/>
    <w:rsid w:val="00236B19"/>
    <w:rsid w:val="002612B9"/>
    <w:rsid w:val="00335C48"/>
    <w:rsid w:val="003B78B7"/>
    <w:rsid w:val="004B15FA"/>
    <w:rsid w:val="006B3628"/>
    <w:rsid w:val="007A7011"/>
    <w:rsid w:val="007C7464"/>
    <w:rsid w:val="007D3DF9"/>
    <w:rsid w:val="007E5C31"/>
    <w:rsid w:val="00884846"/>
    <w:rsid w:val="00920ED8"/>
    <w:rsid w:val="0096385E"/>
    <w:rsid w:val="009D44B0"/>
    <w:rsid w:val="009F1645"/>
    <w:rsid w:val="00A05961"/>
    <w:rsid w:val="00A74B84"/>
    <w:rsid w:val="00AB04F2"/>
    <w:rsid w:val="00B05A1A"/>
    <w:rsid w:val="00B10ED4"/>
    <w:rsid w:val="00BB3D15"/>
    <w:rsid w:val="00D160EA"/>
    <w:rsid w:val="00E479E5"/>
    <w:rsid w:val="00E75981"/>
    <w:rsid w:val="00EC4D5F"/>
    <w:rsid w:val="00F60B8A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4E"/>
  </w:style>
  <w:style w:type="paragraph" w:styleId="Footer">
    <w:name w:val="footer"/>
    <w:basedOn w:val="Normal"/>
    <w:link w:val="FooterChar"/>
    <w:uiPriority w:val="99"/>
    <w:unhideWhenUsed/>
    <w:rsid w:val="00126D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4E"/>
  </w:style>
  <w:style w:type="paragraph" w:styleId="BalloonText">
    <w:name w:val="Balloon Text"/>
    <w:basedOn w:val="Normal"/>
    <w:link w:val="BalloonTextChar"/>
    <w:uiPriority w:val="99"/>
    <w:semiHidden/>
    <w:unhideWhenUsed/>
    <w:rsid w:val="00F60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4E"/>
  </w:style>
  <w:style w:type="paragraph" w:styleId="Footer">
    <w:name w:val="footer"/>
    <w:basedOn w:val="Normal"/>
    <w:link w:val="FooterChar"/>
    <w:uiPriority w:val="99"/>
    <w:unhideWhenUsed/>
    <w:rsid w:val="00126D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4E"/>
  </w:style>
  <w:style w:type="paragraph" w:styleId="BalloonText">
    <w:name w:val="Balloon Text"/>
    <w:basedOn w:val="Normal"/>
    <w:link w:val="BalloonTextChar"/>
    <w:uiPriority w:val="99"/>
    <w:semiHidden/>
    <w:unhideWhenUsed/>
    <w:rsid w:val="00F60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Lynne Baldwin</cp:lastModifiedBy>
  <cp:revision>5</cp:revision>
  <dcterms:created xsi:type="dcterms:W3CDTF">2016-11-16T23:16:00Z</dcterms:created>
  <dcterms:modified xsi:type="dcterms:W3CDTF">2016-11-21T15:50:00Z</dcterms:modified>
</cp:coreProperties>
</file>