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2B" w:rsidRDefault="00B3042B" w:rsidP="00B3042B">
      <w:pPr>
        <w:pStyle w:val="PlainText"/>
        <w:outlineLvl w:val="0"/>
      </w:pPr>
      <w:r>
        <w:t xml:space="preserve">From: Valerie Humphrey </w:t>
      </w:r>
      <w:r>
        <w:t>On Behalf Of Valerie Humphrey</w:t>
      </w:r>
    </w:p>
    <w:p w:rsidR="00B3042B" w:rsidRDefault="00B3042B" w:rsidP="00B3042B">
      <w:pPr>
        <w:pStyle w:val="PlainText"/>
      </w:pPr>
      <w:r>
        <w:t>Sent: 07 June 2018 12:52</w:t>
      </w:r>
    </w:p>
    <w:p w:rsidR="00B3042B" w:rsidRDefault="00B3042B" w:rsidP="00B3042B">
      <w:pPr>
        <w:pStyle w:val="PlainText"/>
      </w:pPr>
      <w:r>
        <w:t>To: Planning</w:t>
      </w:r>
    </w:p>
    <w:p w:rsidR="00B3042B" w:rsidRDefault="00B3042B" w:rsidP="00B3042B">
      <w:pPr>
        <w:pStyle w:val="PlainText"/>
      </w:pPr>
      <w:r>
        <w:t xml:space="preserve">Subject: Planning Application </w:t>
      </w:r>
      <w:bookmarkStart w:id="0" w:name="_GoBack"/>
      <w:r>
        <w:t>18/00825/HYBRID</w:t>
      </w:r>
      <w:bookmarkEnd w:id="0"/>
      <w:r>
        <w:t>: Section 11- 26HA 62 dwellings</w:t>
      </w:r>
    </w:p>
    <w:p w:rsidR="00B3042B" w:rsidRDefault="00B3042B" w:rsidP="00B3042B">
      <w:pPr>
        <w:pStyle w:val="PlainText"/>
      </w:pPr>
    </w:p>
    <w:p w:rsidR="00B3042B" w:rsidRDefault="00B3042B" w:rsidP="00B3042B">
      <w:pPr>
        <w:pStyle w:val="PlainText"/>
      </w:pPr>
      <w:r>
        <w:t xml:space="preserve">We wish to register our opposition to the above planning application.  We live adjacent to this part of the proposed development at 87 Heyford Leys, OX25 5LX, in a small park home development for the over-60s.  We purchased our home last year because of </w:t>
      </w:r>
      <w:proofErr w:type="spellStart"/>
      <w:r>
        <w:t>it’s</w:t>
      </w:r>
      <w:proofErr w:type="spellEnd"/>
      <w:r>
        <w:t xml:space="preserve"> peaceful location, the safety and security of a retirement community and quiet access to our site via a narrow dead-end country lane so that we would not have the worry of a busy road immediately outside our development.  We are both in our late 70s but enjoy walking our two small dogs and this lane </w:t>
      </w:r>
      <w:proofErr w:type="gramStart"/>
      <w:r>
        <w:t>affords</w:t>
      </w:r>
      <w:proofErr w:type="gramEnd"/>
      <w:r>
        <w:t xml:space="preserve"> us a safe place to walk them without passing traffic.  This is especially important to us as we </w:t>
      </w:r>
      <w:proofErr w:type="gramStart"/>
      <w:r>
        <w:t>both have</w:t>
      </w:r>
      <w:proofErr w:type="gramEnd"/>
      <w:r>
        <w:t xml:space="preserve"> extensive arthritis, walk slowly as a consequence and have limited mobility.  We felt we had found a safe, quiet place for our retirement where we need not have the worry of noise and traffic as we reach the last years of our lives.</w:t>
      </w:r>
    </w:p>
    <w:p w:rsidR="00B3042B" w:rsidRDefault="00B3042B" w:rsidP="00B3042B">
      <w:pPr>
        <w:pStyle w:val="PlainText"/>
      </w:pPr>
    </w:p>
    <w:p w:rsidR="00B3042B" w:rsidRDefault="00B3042B" w:rsidP="00B3042B">
      <w:pPr>
        <w:pStyle w:val="PlainText"/>
      </w:pPr>
      <w:r>
        <w:t xml:space="preserve">As far as we can see, it is impossible to access Section 11 from the existing small amount of housing along the eastern and northern sides of the field in question.  We object strongly to any plan to try to turn the narrow lane outside our development into a road suitable for access to this proposed site of 62 dwellings - which would almost certainly mean at least 120 cars in and out of the site all day, every day, driving passed our retirement homes, </w:t>
      </w:r>
      <w:proofErr w:type="gramStart"/>
      <w:r>
        <w:t>accessing  the</w:t>
      </w:r>
      <w:proofErr w:type="gramEnd"/>
      <w:r>
        <w:t xml:space="preserve"> narrow Camp Road.</w:t>
      </w:r>
    </w:p>
    <w:p w:rsidR="00B3042B" w:rsidRDefault="00B3042B" w:rsidP="00B3042B">
      <w:pPr>
        <w:pStyle w:val="PlainText"/>
      </w:pPr>
    </w:p>
    <w:p w:rsidR="00B3042B" w:rsidRDefault="00B3042B" w:rsidP="00B3042B">
      <w:pPr>
        <w:pStyle w:val="PlainText"/>
      </w:pPr>
      <w:r>
        <w:t xml:space="preserve">This land is used for cereal production and is highly productive.  It is not a set-aside meadow with </w:t>
      </w:r>
      <w:proofErr w:type="gramStart"/>
      <w:r>
        <w:t>no</w:t>
      </w:r>
      <w:proofErr w:type="gramEnd"/>
      <w:r>
        <w:t xml:space="preserve"> actual current use.  Given the current Government’s declaration earlier this year that Britain would be aiming to produce all </w:t>
      </w:r>
      <w:proofErr w:type="spellStart"/>
      <w:proofErr w:type="gramStart"/>
      <w:r>
        <w:t>it’s</w:t>
      </w:r>
      <w:proofErr w:type="spellEnd"/>
      <w:proofErr w:type="gramEnd"/>
      <w:r>
        <w:t xml:space="preserve"> food requirement, it is nonsense to remove such a productive asset permanently from food production.</w:t>
      </w:r>
    </w:p>
    <w:p w:rsidR="00B3042B" w:rsidRDefault="00B3042B" w:rsidP="00B3042B">
      <w:pPr>
        <w:pStyle w:val="PlainText"/>
      </w:pPr>
    </w:p>
    <w:p w:rsidR="00B3042B" w:rsidRDefault="00B3042B" w:rsidP="00B3042B">
      <w:pPr>
        <w:pStyle w:val="PlainText"/>
      </w:pPr>
      <w:r>
        <w:t>We strongly object to having our lives blighted by noise, pollution and heavy traffic for ever more by the use of this land for building.  Future development should be done using the many ‘brown field’ sites associated with the old air base, not virgin agricultural land.  The whole of the old camp site is an absolute eye sore and this is where new development should be carried out.</w:t>
      </w:r>
    </w:p>
    <w:p w:rsidR="00B3042B" w:rsidRDefault="00B3042B" w:rsidP="00B3042B">
      <w:pPr>
        <w:pStyle w:val="PlainText"/>
      </w:pPr>
    </w:p>
    <w:p w:rsidR="00B3042B" w:rsidRDefault="00B3042B" w:rsidP="00B3042B">
      <w:pPr>
        <w:pStyle w:val="PlainText"/>
      </w:pPr>
      <w:r>
        <w:t>Yours faithfully,</w:t>
      </w:r>
    </w:p>
    <w:p w:rsidR="00B3042B" w:rsidRDefault="00B3042B" w:rsidP="00B3042B">
      <w:pPr>
        <w:pStyle w:val="PlainText"/>
      </w:pPr>
      <w:r>
        <w:t>Valerie &amp; David Humphrey</w:t>
      </w:r>
    </w:p>
    <w:p w:rsidR="00B3042B" w:rsidRDefault="00B3042B" w:rsidP="00B3042B">
      <w:pPr>
        <w:pStyle w:val="PlainText"/>
      </w:pPr>
      <w:r>
        <w:t>87 Heyford Leys, OX25 5LX</w:t>
      </w:r>
    </w:p>
    <w:p w:rsidR="00B3042B" w:rsidRDefault="00B3042B" w:rsidP="00B3042B">
      <w:pPr>
        <w:pStyle w:val="PlainText"/>
      </w:pPr>
      <w:r>
        <w:t>7th June 2018</w:t>
      </w:r>
    </w:p>
    <w:p w:rsidR="00B3042B" w:rsidRDefault="00B3042B" w:rsidP="00B3042B">
      <w:pPr>
        <w:pStyle w:val="PlainText"/>
      </w:pPr>
    </w:p>
    <w:p w:rsidR="00AC7929" w:rsidRDefault="00AC7929"/>
    <w:sectPr w:rsidR="00AC7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0A"/>
    <w:rsid w:val="00AC7929"/>
    <w:rsid w:val="00B3042B"/>
    <w:rsid w:val="00E90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42B"/>
    <w:rPr>
      <w:color w:val="0000FF" w:themeColor="hyperlink"/>
      <w:u w:val="single"/>
    </w:rPr>
  </w:style>
  <w:style w:type="paragraph" w:styleId="PlainText">
    <w:name w:val="Plain Text"/>
    <w:basedOn w:val="Normal"/>
    <w:link w:val="PlainTextChar"/>
    <w:uiPriority w:val="99"/>
    <w:semiHidden/>
    <w:unhideWhenUsed/>
    <w:rsid w:val="00B3042B"/>
    <w:rPr>
      <w:rFonts w:cstheme="minorBidi"/>
      <w:szCs w:val="21"/>
    </w:rPr>
  </w:style>
  <w:style w:type="character" w:customStyle="1" w:styleId="PlainTextChar">
    <w:name w:val="Plain Text Char"/>
    <w:basedOn w:val="DefaultParagraphFont"/>
    <w:link w:val="PlainText"/>
    <w:uiPriority w:val="99"/>
    <w:semiHidden/>
    <w:rsid w:val="00B3042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42B"/>
    <w:rPr>
      <w:color w:val="0000FF" w:themeColor="hyperlink"/>
      <w:u w:val="single"/>
    </w:rPr>
  </w:style>
  <w:style w:type="paragraph" w:styleId="PlainText">
    <w:name w:val="Plain Text"/>
    <w:basedOn w:val="Normal"/>
    <w:link w:val="PlainTextChar"/>
    <w:uiPriority w:val="99"/>
    <w:semiHidden/>
    <w:unhideWhenUsed/>
    <w:rsid w:val="00B3042B"/>
    <w:rPr>
      <w:rFonts w:cstheme="minorBidi"/>
      <w:szCs w:val="21"/>
    </w:rPr>
  </w:style>
  <w:style w:type="character" w:customStyle="1" w:styleId="PlainTextChar">
    <w:name w:val="Plain Text Char"/>
    <w:basedOn w:val="DefaultParagraphFont"/>
    <w:link w:val="PlainText"/>
    <w:uiPriority w:val="99"/>
    <w:semiHidden/>
    <w:rsid w:val="00B3042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2751">
      <w:bodyDiv w:val="1"/>
      <w:marLeft w:val="0"/>
      <w:marRight w:val="0"/>
      <w:marTop w:val="0"/>
      <w:marBottom w:val="0"/>
      <w:divBdr>
        <w:top w:val="none" w:sz="0" w:space="0" w:color="auto"/>
        <w:left w:val="none" w:sz="0" w:space="0" w:color="auto"/>
        <w:bottom w:val="none" w:sz="0" w:space="0" w:color="auto"/>
        <w:right w:val="none" w:sz="0" w:space="0" w:color="auto"/>
      </w:divBdr>
    </w:div>
    <w:div w:id="13321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2021</Characters>
  <Application>Microsoft Office Word</Application>
  <DocSecurity>0</DocSecurity>
  <Lines>16</Lines>
  <Paragraphs>4</Paragraphs>
  <ScaleCrop>false</ScaleCrop>
  <Company>Cherwell District Council</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2018-06-07T15:42:00Z</dcterms:created>
  <dcterms:modified xsi:type="dcterms:W3CDTF">2018-06-07T15:42:00Z</dcterms:modified>
</cp:coreProperties>
</file>