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84" w:rsidRDefault="00106684" w:rsidP="00106684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Tim Screen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06 June 2017 09:53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Matthew Coyne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17/01109/F -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Hornton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Grounds Quarry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Hornton</w:t>
      </w:r>
      <w:proofErr w:type="spellEnd"/>
    </w:p>
    <w:p w:rsidR="00106684" w:rsidRDefault="00106684" w:rsidP="00106684"/>
    <w:p w:rsidR="00106684" w:rsidRDefault="00106684" w:rsidP="00106684">
      <w:r>
        <w:t xml:space="preserve">Matthew </w:t>
      </w:r>
      <w:bookmarkStart w:id="0" w:name="_GoBack"/>
      <w:bookmarkEnd w:id="0"/>
    </w:p>
    <w:p w:rsidR="00106684" w:rsidRDefault="00106684" w:rsidP="00106684"/>
    <w:p w:rsidR="00106684" w:rsidRDefault="00106684" w:rsidP="00106684">
      <w:r>
        <w:t xml:space="preserve">I judge there to be a </w:t>
      </w:r>
      <w:proofErr w:type="gramStart"/>
      <w:r>
        <w:t>level  visual</w:t>
      </w:r>
      <w:proofErr w:type="gramEnd"/>
      <w:r>
        <w:t xml:space="preserve"> harm for visual receptors on the public right of way, D’Arcy Dalton Way, walking towards the south-west. This is an attractive landscape, once deemed an Areas of High Landscape </w:t>
      </w:r>
      <w:proofErr w:type="gramStart"/>
      <w:r>
        <w:t>Value .</w:t>
      </w:r>
      <w:proofErr w:type="gramEnd"/>
      <w:r>
        <w:t xml:space="preserve"> So therefore, we require the submission</w:t>
      </w:r>
      <w:proofErr w:type="gramStart"/>
      <w:r>
        <w:t>  of</w:t>
      </w:r>
      <w:proofErr w:type="gramEnd"/>
      <w:r>
        <w:t xml:space="preserve"> landscape proposals, by a chartered landscape architect.</w:t>
      </w:r>
    </w:p>
    <w:p w:rsidR="00106684" w:rsidRDefault="00106684" w:rsidP="00106684"/>
    <w:p w:rsidR="00106684" w:rsidRDefault="00106684" w:rsidP="00106684">
      <w:r>
        <w:t xml:space="preserve">Between the site and the above </w:t>
      </w:r>
      <w:proofErr w:type="spellStart"/>
      <w:r>
        <w:t>PRoW</w:t>
      </w:r>
      <w:proofErr w:type="spellEnd"/>
      <w:r>
        <w:t xml:space="preserve"> the intervening field boundary hedgerows should be retained, and in order to visually mitigate the</w:t>
      </w:r>
      <w:proofErr w:type="gramStart"/>
      <w:r>
        <w:t>  buildings</w:t>
      </w:r>
      <w:proofErr w:type="gramEnd"/>
      <w:r>
        <w:t xml:space="preserve"> the eastern site boundary must be planted with native trees with a thicket understory or hedgerow. Plant a large Oak tree east of the general purpose building; 2 Field Maples east of the livestock building; and 2 Field Maples east of the grain store.</w:t>
      </w:r>
    </w:p>
    <w:p w:rsidR="00106684" w:rsidRDefault="00106684" w:rsidP="00106684"/>
    <w:p w:rsidR="00106684" w:rsidRDefault="00106684" w:rsidP="00106684">
      <w:r>
        <w:t xml:space="preserve">All plants are to be supplied in accordance with Horticultural Trade Association’s National Plant Specification and from a HTA certified nursery. </w:t>
      </w:r>
    </w:p>
    <w:p w:rsidR="00106684" w:rsidRDefault="00106684" w:rsidP="00106684"/>
    <w:p w:rsidR="00106684" w:rsidRDefault="00106684" w:rsidP="00106684">
      <w:proofErr w:type="gramStart"/>
      <w:r>
        <w:t>All plants and trees to be planted in accordance with BS3936.</w:t>
      </w:r>
      <w:proofErr w:type="gramEnd"/>
      <w:r>
        <w:t xml:space="preserve"> Delivery and backfilling of all plant material to be in accordance with BS4428/JCLI/CPSE Code of Practice for ‘Handling and Establishing Landscape Plants, Parts I, II and III.</w:t>
      </w:r>
    </w:p>
    <w:p w:rsidR="00106684" w:rsidRDefault="00106684" w:rsidP="00106684"/>
    <w:p w:rsidR="00106684" w:rsidRDefault="00106684" w:rsidP="00106684">
      <w:r>
        <w:t xml:space="preserve">Trees are also to be planted and maintained in accordance with </w:t>
      </w:r>
      <w:proofErr w:type="gramStart"/>
      <w:r>
        <w:t>BS8545 :</w:t>
      </w:r>
      <w:proofErr w:type="gramEnd"/>
      <w:r>
        <w:t>2014 to enable successful establishment.</w:t>
      </w:r>
    </w:p>
    <w:p w:rsidR="00106684" w:rsidRDefault="00106684" w:rsidP="00106684"/>
    <w:p w:rsidR="00106684" w:rsidRDefault="00106684" w:rsidP="00106684">
      <w:r>
        <w:t>All excavated areas to be backfilled with either topsoil from site or imported to be BS3882 –General purpose grade. All top-soiled areas to be clear of rocks and rubble larger than 50mm diameter and any other debris that may interfere with the establishment of plants.</w:t>
      </w:r>
    </w:p>
    <w:p w:rsidR="00106684" w:rsidRDefault="00106684" w:rsidP="00106684"/>
    <w:p w:rsidR="00106684" w:rsidRDefault="00106684" w:rsidP="00106684">
      <w:proofErr w:type="gramStart"/>
      <w:r>
        <w:t>Regards.</w:t>
      </w:r>
      <w:proofErr w:type="gramEnd"/>
    </w:p>
    <w:p w:rsidR="00106684" w:rsidRDefault="00106684" w:rsidP="00106684"/>
    <w:p w:rsidR="00106684" w:rsidRDefault="00106684" w:rsidP="00106684">
      <w:r>
        <w:t>Tim</w:t>
      </w:r>
    </w:p>
    <w:p w:rsidR="00106684" w:rsidRDefault="00106684" w:rsidP="00106684"/>
    <w:p w:rsidR="00106684" w:rsidRDefault="00106684" w:rsidP="00106684"/>
    <w:p w:rsidR="00106684" w:rsidRDefault="00106684" w:rsidP="00106684">
      <w:pPr>
        <w:rPr>
          <w:rFonts w:ascii="Arial Rounded MT Bold" w:hAnsi="Arial Rounded MT Bold"/>
          <w:sz w:val="20"/>
          <w:szCs w:val="20"/>
          <w:lang w:eastAsia="en-GB"/>
        </w:rPr>
      </w:pPr>
      <w:r>
        <w:rPr>
          <w:rFonts w:ascii="Arial Rounded MT Bold" w:hAnsi="Arial Rounded MT Bold"/>
          <w:b/>
          <w:bCs/>
          <w:sz w:val="28"/>
          <w:szCs w:val="28"/>
          <w:lang w:eastAsia="en-GB"/>
        </w:rPr>
        <w:t xml:space="preserve">Tim Screen </w:t>
      </w:r>
      <w:r>
        <w:rPr>
          <w:rFonts w:ascii="Arial Rounded MT Bold" w:hAnsi="Arial Rounded MT Bold"/>
          <w:sz w:val="20"/>
          <w:szCs w:val="20"/>
          <w:lang w:eastAsia="en-GB"/>
        </w:rPr>
        <w:t>CMLI</w:t>
      </w:r>
    </w:p>
    <w:p w:rsidR="00106684" w:rsidRDefault="00106684" w:rsidP="00106684">
      <w:pPr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Landscape Architect</w:t>
      </w:r>
    </w:p>
    <w:p w:rsidR="00106684" w:rsidRDefault="00106684" w:rsidP="00106684">
      <w:pPr>
        <w:rPr>
          <w:rFonts w:ascii="Arial" w:hAnsi="Arial" w:cs="Arial"/>
          <w:sz w:val="20"/>
          <w:szCs w:val="20"/>
          <w:lang w:eastAsia="en-GB"/>
        </w:rPr>
      </w:pPr>
    </w:p>
    <w:p w:rsidR="00106684" w:rsidRDefault="00106684" w:rsidP="00106684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Cherwell District &amp; South Northants Councils</w:t>
      </w:r>
    </w:p>
    <w:p w:rsidR="00106684" w:rsidRDefault="00106684" w:rsidP="00106684">
      <w:pPr>
        <w:rPr>
          <w:rFonts w:ascii="Arial" w:hAnsi="Arial" w:cs="Arial"/>
          <w:sz w:val="20"/>
          <w:szCs w:val="20"/>
          <w:lang w:eastAsia="en-GB"/>
        </w:rPr>
      </w:pPr>
    </w:p>
    <w:p w:rsidR="00106684" w:rsidRDefault="00106684" w:rsidP="00106684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2" name="Picture 2" descr="cid:image001.png@01D2DE16.8BCFB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DE16.8BCFBD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01295 221862 </w:t>
      </w:r>
    </w:p>
    <w:p w:rsidR="00106684" w:rsidRDefault="00106684" w:rsidP="00106684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1" name="Picture 1" descr="cid:image002.png@01D2DE16.8BCFB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2DE16.8BCFBD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 01295 221878 </w:t>
      </w:r>
    </w:p>
    <w:p w:rsidR="00106684" w:rsidRDefault="00106684" w:rsidP="00106684">
      <w:pPr>
        <w:rPr>
          <w:rFonts w:ascii="Arial" w:hAnsi="Arial" w:cs="Arial"/>
          <w:sz w:val="20"/>
          <w:szCs w:val="20"/>
          <w:lang w:eastAsia="en-GB"/>
        </w:rPr>
      </w:pPr>
    </w:p>
    <w:p w:rsidR="00106684" w:rsidRDefault="00106684" w:rsidP="00106684">
      <w:pPr>
        <w:rPr>
          <w:rFonts w:ascii="Arial" w:hAnsi="Arial" w:cs="Arial"/>
          <w:sz w:val="20"/>
          <w:szCs w:val="20"/>
          <w:lang w:eastAsia="en-GB"/>
        </w:rPr>
      </w:pPr>
      <w:hyperlink r:id="rId9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mailto:tim.screen@cherwellandsouthnorthants.gov.uk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106684" w:rsidRDefault="00106684" w:rsidP="00106684">
      <w:pPr>
        <w:rPr>
          <w:rFonts w:ascii="Arial" w:hAnsi="Arial" w:cs="Arial"/>
          <w:sz w:val="20"/>
          <w:szCs w:val="20"/>
          <w:lang w:eastAsia="en-GB"/>
        </w:rPr>
      </w:pPr>
    </w:p>
    <w:p w:rsidR="00106684" w:rsidRDefault="00106684" w:rsidP="00106684">
      <w:pPr>
        <w:rPr>
          <w:rFonts w:ascii="Arial" w:hAnsi="Arial" w:cs="Arial"/>
          <w:sz w:val="20"/>
          <w:szCs w:val="20"/>
          <w:lang w:eastAsia="en-GB"/>
        </w:rPr>
      </w:pPr>
      <w:hyperlink r:id="rId10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www.cherwell-dc.gov.uk</w:t>
        </w:r>
      </w:hyperlink>
    </w:p>
    <w:p w:rsidR="00106684" w:rsidRDefault="00106684" w:rsidP="00106684">
      <w:pPr>
        <w:rPr>
          <w:rFonts w:ascii="Arial" w:hAnsi="Arial" w:cs="Arial"/>
          <w:sz w:val="20"/>
          <w:szCs w:val="20"/>
          <w:lang w:eastAsia="en-GB"/>
        </w:rPr>
      </w:pPr>
      <w:hyperlink r:id="rId11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106684" w:rsidRDefault="00106684" w:rsidP="00106684">
      <w:pPr>
        <w:rPr>
          <w:rFonts w:ascii="Arial" w:hAnsi="Arial" w:cs="Arial"/>
          <w:sz w:val="20"/>
          <w:szCs w:val="20"/>
          <w:lang w:eastAsia="en-GB"/>
        </w:rPr>
      </w:pPr>
    </w:p>
    <w:p w:rsidR="00106684" w:rsidRDefault="00106684" w:rsidP="00106684">
      <w:pPr>
        <w:rPr>
          <w:rFonts w:ascii="Arial" w:hAnsi="Arial" w:cs="Arial"/>
          <w:sz w:val="20"/>
          <w:szCs w:val="20"/>
          <w:lang w:eastAsia="en-GB"/>
        </w:rPr>
      </w:pPr>
      <w:hyperlink r:id="rId12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www.facebook.com/cherwelldistrictcouncil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  </w:t>
      </w:r>
    </w:p>
    <w:p w:rsidR="00106684" w:rsidRDefault="00106684" w:rsidP="00106684">
      <w:pPr>
        <w:rPr>
          <w:rFonts w:ascii="Arial" w:hAnsi="Arial" w:cs="Arial"/>
          <w:sz w:val="20"/>
          <w:szCs w:val="20"/>
          <w:lang w:eastAsia="en-GB"/>
        </w:rPr>
      </w:pPr>
      <w:hyperlink r:id="rId13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www.facebook.com/southnorthantscouncil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   </w:t>
      </w:r>
    </w:p>
    <w:p w:rsidR="00106684" w:rsidRDefault="00106684" w:rsidP="00106684">
      <w:pPr>
        <w:rPr>
          <w:rFonts w:ascii="Arial" w:hAnsi="Arial" w:cs="Arial"/>
          <w:sz w:val="20"/>
          <w:szCs w:val="20"/>
          <w:lang w:eastAsia="en-GB"/>
        </w:rPr>
      </w:pPr>
    </w:p>
    <w:p w:rsidR="00106684" w:rsidRDefault="00106684" w:rsidP="00106684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lastRenderedPageBreak/>
        <w:t>Follow us on Twitter: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Cherwellcouncil</w:t>
      </w:r>
      <w:proofErr w:type="spellEnd"/>
    </w:p>
    <w:p w:rsidR="00106684" w:rsidRDefault="00106684" w:rsidP="00106684">
      <w:pPr>
        <w:rPr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Follow us on 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>Twitter :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SNorthantsC</w:t>
      </w:r>
      <w:proofErr w:type="spellEnd"/>
    </w:p>
    <w:p w:rsidR="00106684" w:rsidRDefault="00106684" w:rsidP="00106684">
      <w:pPr>
        <w:rPr>
          <w:lang w:eastAsia="en-GB"/>
        </w:rPr>
      </w:pPr>
    </w:p>
    <w:p w:rsidR="00106684" w:rsidRDefault="00106684" w:rsidP="00106684"/>
    <w:p w:rsidR="0051499C" w:rsidRDefault="0051499C"/>
    <w:sectPr w:rsidR="00514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84"/>
    <w:rsid w:val="00106684"/>
    <w:rsid w:val="0051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66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66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2DE16.8BCFBDA0" TargetMode="External"/><Relationship Id="rId13" Type="http://schemas.openxmlformats.org/officeDocument/2006/relationships/hyperlink" Target="http://www.facebook.com/southnorthantscounc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facebook.com/cherwelldistrictcounc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DE16.8BCFBDA0" TargetMode="External"/><Relationship Id="rId11" Type="http://schemas.openxmlformats.org/officeDocument/2006/relationships/hyperlink" Target="http://www.southnorthants.gov.uk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www.cherwell-d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.screen@cherwellandsouthnorthants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Company>Cherwell District Council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2017-06-06T17:06:00Z</dcterms:created>
  <dcterms:modified xsi:type="dcterms:W3CDTF">2017-06-06T17:06:00Z</dcterms:modified>
</cp:coreProperties>
</file>