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E1" w:rsidRDefault="00E84AE1" w:rsidP="00E84AE1">
      <w:pPr>
        <w:pStyle w:val="PlainText"/>
      </w:pPr>
      <w:r>
        <w:t>Sent: 03 November 2017 13:25</w:t>
      </w:r>
    </w:p>
    <w:p w:rsidR="00E84AE1" w:rsidRDefault="00E84AE1" w:rsidP="00E84AE1">
      <w:pPr>
        <w:pStyle w:val="PlainText"/>
      </w:pPr>
      <w:r>
        <w:t>To: Planning</w:t>
      </w:r>
    </w:p>
    <w:p w:rsidR="00E84AE1" w:rsidRDefault="00E84AE1" w:rsidP="00E84AE1">
      <w:pPr>
        <w:pStyle w:val="PlainText"/>
      </w:pPr>
      <w:r>
        <w:t>Subject: 3rd Party Planning Application - 17/02167/F</w:t>
      </w:r>
    </w:p>
    <w:p w:rsidR="00E84AE1" w:rsidRDefault="00E84AE1" w:rsidP="00E84AE1">
      <w:pPr>
        <w:pStyle w:val="PlainText"/>
      </w:pPr>
    </w:p>
    <w:p w:rsidR="00E84AE1" w:rsidRDefault="00E84AE1" w:rsidP="00E84AE1">
      <w:pPr>
        <w:pStyle w:val="PlainText"/>
      </w:pPr>
      <w:r>
        <w:t>Cherwell District Council                                             Our DTS Ref: 55777</w:t>
      </w:r>
    </w:p>
    <w:p w:rsidR="00E84AE1" w:rsidRDefault="00E84AE1" w:rsidP="00E84AE1">
      <w:pPr>
        <w:pStyle w:val="PlainText"/>
      </w:pPr>
      <w:r>
        <w:t xml:space="preserve">Planning &amp; Development Services                                       Your Ref: </w:t>
      </w:r>
      <w:bookmarkStart w:id="0" w:name="_GoBack"/>
      <w:r>
        <w:t>17/02167/F</w:t>
      </w:r>
      <w:bookmarkEnd w:id="0"/>
    </w:p>
    <w:p w:rsidR="00E84AE1" w:rsidRDefault="00E84AE1" w:rsidP="00E84AE1">
      <w:pPr>
        <w:pStyle w:val="PlainText"/>
      </w:pPr>
      <w:r>
        <w:t>Bodicote House</w:t>
      </w:r>
    </w:p>
    <w:p w:rsidR="00E84AE1" w:rsidRDefault="00E84AE1" w:rsidP="00E84AE1">
      <w:pPr>
        <w:pStyle w:val="PlainText"/>
      </w:pPr>
      <w:r>
        <w:t>Bodicote, Banbury</w:t>
      </w:r>
    </w:p>
    <w:p w:rsidR="00E84AE1" w:rsidRDefault="00E84AE1" w:rsidP="00E84AE1">
      <w:pPr>
        <w:pStyle w:val="PlainText"/>
      </w:pPr>
      <w:r>
        <w:t>Oxon</w:t>
      </w:r>
    </w:p>
    <w:p w:rsidR="00E84AE1" w:rsidRDefault="00E84AE1" w:rsidP="00E84AE1">
      <w:pPr>
        <w:pStyle w:val="PlainText"/>
      </w:pPr>
      <w:r>
        <w:t>OX15 4AA</w:t>
      </w:r>
    </w:p>
    <w:p w:rsidR="00E84AE1" w:rsidRDefault="00E84AE1" w:rsidP="00E84AE1">
      <w:pPr>
        <w:pStyle w:val="PlainText"/>
      </w:pPr>
    </w:p>
    <w:p w:rsidR="00E84AE1" w:rsidRDefault="00E84AE1" w:rsidP="00E84AE1">
      <w:pPr>
        <w:pStyle w:val="PlainText"/>
      </w:pPr>
      <w:r>
        <w:t>3 November 2017</w:t>
      </w:r>
    </w:p>
    <w:p w:rsidR="00E84AE1" w:rsidRDefault="00E84AE1" w:rsidP="00E84AE1">
      <w:pPr>
        <w:pStyle w:val="PlainText"/>
      </w:pPr>
    </w:p>
    <w:p w:rsidR="00E84AE1" w:rsidRDefault="00E84AE1" w:rsidP="00E84AE1">
      <w:pPr>
        <w:pStyle w:val="PlainText"/>
      </w:pPr>
      <w:r>
        <w:t>Dear Sir/Madam</w:t>
      </w:r>
    </w:p>
    <w:p w:rsidR="00E84AE1" w:rsidRDefault="00E84AE1" w:rsidP="00E84AE1">
      <w:pPr>
        <w:pStyle w:val="PlainText"/>
      </w:pPr>
    </w:p>
    <w:p w:rsidR="00E84AE1" w:rsidRDefault="00E84AE1" w:rsidP="00E84AE1">
      <w:pPr>
        <w:pStyle w:val="PlainText"/>
      </w:pPr>
      <w:r>
        <w:t>Re: THE OLD MALT HOUSE, ST. JOHNS ROAD, BANBURY, OXFORDSHIRE, OX16 5HX</w:t>
      </w:r>
    </w:p>
    <w:p w:rsidR="00E84AE1" w:rsidRDefault="00E84AE1" w:rsidP="00E84AE1">
      <w:pPr>
        <w:pStyle w:val="PlainText"/>
      </w:pPr>
    </w:p>
    <w:p w:rsidR="00E84AE1" w:rsidRDefault="00E84AE1" w:rsidP="00E84AE1">
      <w:pPr>
        <w:pStyle w:val="PlainText"/>
      </w:pPr>
    </w:p>
    <w:p w:rsidR="00E84AE1" w:rsidRDefault="00E84AE1" w:rsidP="00E84AE1">
      <w:pPr>
        <w:pStyle w:val="PlainText"/>
      </w:pPr>
      <w:r>
        <w:t>Waste Comments</w:t>
      </w:r>
    </w:p>
    <w:p w:rsidR="00E84AE1" w:rsidRDefault="00E84AE1" w:rsidP="00E84AE1">
      <w:pPr>
        <w:pStyle w:val="PlainText"/>
      </w:pPr>
      <w: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 contact number is 0800 009 3921. </w:t>
      </w:r>
      <w:proofErr w:type="gramStart"/>
      <w:r>
        <w:t>Reason - to ensure that the surface water discharge from the site shall not be detrimental to the existing sewerage system.</w:t>
      </w:r>
      <w:proofErr w:type="gramEnd"/>
      <w:r>
        <w:t xml:space="preserve"> </w:t>
      </w:r>
    </w:p>
    <w:p w:rsidR="00E84AE1" w:rsidRDefault="00E84AE1" w:rsidP="00E84AE1">
      <w:pPr>
        <w:pStyle w:val="PlainText"/>
      </w:pPr>
    </w:p>
    <w:p w:rsidR="00E84AE1" w:rsidRDefault="00E84AE1" w:rsidP="00E84AE1">
      <w:pPr>
        <w:pStyle w:val="PlainText"/>
      </w:pPr>
      <w:r>
        <w:t xml:space="preserve">Thames Water would recommend that petrol / oil interceptors be fitted in all car parking/washing/repair facilities. Failure to enforce the effective use of petrol / oil interceptors could result in oil-polluted discharges entering local watercourses. </w:t>
      </w:r>
    </w:p>
    <w:p w:rsidR="00E84AE1" w:rsidRDefault="00E84AE1" w:rsidP="00E84AE1">
      <w:pPr>
        <w:pStyle w:val="PlainText"/>
      </w:pPr>
    </w:p>
    <w:p w:rsidR="00E84AE1" w:rsidRDefault="00E84AE1" w:rsidP="00E84AE1">
      <w:pPr>
        <w:pStyle w:val="PlainText"/>
      </w:pPr>
      <w:r>
        <w:t>Thames Water would advise that with regard to sewerage infrastructure capacity, we would not have any objection to the above planning application.</w:t>
      </w:r>
    </w:p>
    <w:p w:rsidR="00E84AE1" w:rsidRDefault="00E84AE1" w:rsidP="00E84AE1">
      <w:pPr>
        <w:pStyle w:val="PlainText"/>
      </w:pPr>
    </w:p>
    <w:p w:rsidR="00E84AE1" w:rsidRDefault="00E84AE1" w:rsidP="00E84AE1">
      <w:pPr>
        <w:pStyle w:val="PlainText"/>
      </w:pPr>
    </w:p>
    <w:p w:rsidR="00E84AE1" w:rsidRDefault="00E84AE1" w:rsidP="00E84AE1">
      <w:pPr>
        <w:pStyle w:val="PlainText"/>
      </w:pPr>
      <w:r>
        <w:t>Water Comments</w:t>
      </w:r>
    </w:p>
    <w:p w:rsidR="00E84AE1" w:rsidRDefault="00E84AE1" w:rsidP="00E84AE1">
      <w:pPr>
        <w:pStyle w:val="PlainText"/>
      </w:pPr>
      <w:r>
        <w:t xml:space="preserve">On the basis of information provided, Thames Water would advise that with regard to water infrastructure capacity, we would not have any objection to the above planning application. </w:t>
      </w:r>
    </w:p>
    <w:p w:rsidR="00E84AE1" w:rsidRDefault="00E84AE1" w:rsidP="00E84AE1">
      <w:pPr>
        <w:pStyle w:val="PlainText"/>
      </w:pPr>
    </w:p>
    <w:p w:rsidR="00E84AE1" w:rsidRDefault="00E84AE1" w:rsidP="00E84AE1">
      <w:pPr>
        <w:pStyle w:val="PlainText"/>
      </w:pPr>
    </w:p>
    <w:p w:rsidR="00E84AE1" w:rsidRDefault="00E84AE1" w:rsidP="00E84AE1">
      <w:pPr>
        <w:pStyle w:val="PlainText"/>
      </w:pPr>
    </w:p>
    <w:p w:rsidR="00E84AE1" w:rsidRDefault="00E84AE1" w:rsidP="00E84AE1">
      <w:pPr>
        <w:pStyle w:val="PlainText"/>
      </w:pPr>
    </w:p>
    <w:p w:rsidR="00E84AE1" w:rsidRDefault="00E84AE1" w:rsidP="00E84AE1">
      <w:pPr>
        <w:pStyle w:val="PlainText"/>
      </w:pPr>
      <w:r>
        <w:t>Yours faithfully</w:t>
      </w:r>
    </w:p>
    <w:p w:rsidR="00E84AE1" w:rsidRDefault="00E84AE1" w:rsidP="00E84AE1">
      <w:pPr>
        <w:pStyle w:val="PlainText"/>
      </w:pPr>
      <w:r>
        <w:t>Development Planning Department</w:t>
      </w:r>
    </w:p>
    <w:p w:rsidR="00E84AE1" w:rsidRDefault="00E84AE1" w:rsidP="00E84AE1">
      <w:pPr>
        <w:pStyle w:val="PlainText"/>
      </w:pPr>
    </w:p>
    <w:p w:rsidR="00E84AE1" w:rsidRDefault="00E84AE1" w:rsidP="00E84AE1">
      <w:pPr>
        <w:pStyle w:val="PlainText"/>
      </w:pPr>
      <w:r>
        <w:t>Development Planning,</w:t>
      </w:r>
    </w:p>
    <w:p w:rsidR="00E84AE1" w:rsidRDefault="00E84AE1" w:rsidP="00E84AE1">
      <w:pPr>
        <w:pStyle w:val="PlainText"/>
      </w:pPr>
      <w:r>
        <w:t>Thames Water,</w:t>
      </w:r>
    </w:p>
    <w:p w:rsidR="00E84AE1" w:rsidRDefault="00E84AE1" w:rsidP="00E84AE1">
      <w:pPr>
        <w:pStyle w:val="PlainText"/>
      </w:pPr>
      <w:r>
        <w:t>Maple Lodge STW,</w:t>
      </w:r>
    </w:p>
    <w:p w:rsidR="00E84AE1" w:rsidRDefault="00E84AE1" w:rsidP="00E84AE1">
      <w:pPr>
        <w:pStyle w:val="PlainText"/>
      </w:pPr>
      <w:r>
        <w:t>Denham Way,</w:t>
      </w:r>
    </w:p>
    <w:p w:rsidR="00E84AE1" w:rsidRDefault="00E84AE1" w:rsidP="00E84AE1">
      <w:pPr>
        <w:pStyle w:val="PlainText"/>
      </w:pPr>
      <w:r>
        <w:t>Rickmansworth,</w:t>
      </w:r>
    </w:p>
    <w:p w:rsidR="00E84AE1" w:rsidRDefault="00E84AE1" w:rsidP="00E84AE1">
      <w:pPr>
        <w:pStyle w:val="PlainText"/>
      </w:pPr>
      <w:r>
        <w:t>WD3 9SQ</w:t>
      </w:r>
    </w:p>
    <w:p w:rsidR="0091175B" w:rsidRDefault="0091175B"/>
    <w:sectPr w:rsidR="0091175B" w:rsidSect="004051E0">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B0"/>
    <w:rsid w:val="004051E0"/>
    <w:rsid w:val="0091175B"/>
    <w:rsid w:val="009E1EB0"/>
    <w:rsid w:val="00B902E7"/>
    <w:rsid w:val="00C90924"/>
    <w:rsid w:val="00E8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B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EB0"/>
    <w:rPr>
      <w:color w:val="0000FF"/>
      <w:u w:val="single"/>
    </w:rPr>
  </w:style>
  <w:style w:type="paragraph" w:styleId="NormalWeb">
    <w:name w:val="Normal (Web)"/>
    <w:basedOn w:val="Normal"/>
    <w:uiPriority w:val="99"/>
    <w:semiHidden/>
    <w:unhideWhenUsed/>
    <w:rsid w:val="009E1EB0"/>
    <w:pPr>
      <w:spacing w:before="100" w:beforeAutospacing="1" w:after="100" w:afterAutospacing="1"/>
    </w:pPr>
  </w:style>
  <w:style w:type="paragraph" w:styleId="PlainText">
    <w:name w:val="Plain Text"/>
    <w:basedOn w:val="Normal"/>
    <w:link w:val="PlainTextChar"/>
    <w:uiPriority w:val="99"/>
    <w:semiHidden/>
    <w:unhideWhenUsed/>
    <w:rsid w:val="00E84AE1"/>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E84AE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B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EB0"/>
    <w:rPr>
      <w:color w:val="0000FF"/>
      <w:u w:val="single"/>
    </w:rPr>
  </w:style>
  <w:style w:type="paragraph" w:styleId="NormalWeb">
    <w:name w:val="Normal (Web)"/>
    <w:basedOn w:val="Normal"/>
    <w:uiPriority w:val="99"/>
    <w:semiHidden/>
    <w:unhideWhenUsed/>
    <w:rsid w:val="009E1EB0"/>
    <w:pPr>
      <w:spacing w:before="100" w:beforeAutospacing="1" w:after="100" w:afterAutospacing="1"/>
    </w:pPr>
  </w:style>
  <w:style w:type="paragraph" w:styleId="PlainText">
    <w:name w:val="Plain Text"/>
    <w:basedOn w:val="Normal"/>
    <w:link w:val="PlainTextChar"/>
    <w:uiPriority w:val="99"/>
    <w:semiHidden/>
    <w:unhideWhenUsed/>
    <w:rsid w:val="00E84AE1"/>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E84AE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2699">
      <w:bodyDiv w:val="1"/>
      <w:marLeft w:val="0"/>
      <w:marRight w:val="0"/>
      <w:marTop w:val="0"/>
      <w:marBottom w:val="0"/>
      <w:divBdr>
        <w:top w:val="none" w:sz="0" w:space="0" w:color="auto"/>
        <w:left w:val="none" w:sz="0" w:space="0" w:color="auto"/>
        <w:bottom w:val="none" w:sz="0" w:space="0" w:color="auto"/>
        <w:right w:val="none" w:sz="0" w:space="0" w:color="auto"/>
      </w:divBdr>
    </w:div>
    <w:div w:id="157157877">
      <w:bodyDiv w:val="1"/>
      <w:marLeft w:val="0"/>
      <w:marRight w:val="0"/>
      <w:marTop w:val="0"/>
      <w:marBottom w:val="0"/>
      <w:divBdr>
        <w:top w:val="none" w:sz="0" w:space="0" w:color="auto"/>
        <w:left w:val="none" w:sz="0" w:space="0" w:color="auto"/>
        <w:bottom w:val="none" w:sz="0" w:space="0" w:color="auto"/>
        <w:right w:val="none" w:sz="0" w:space="0" w:color="auto"/>
      </w:divBdr>
    </w:div>
    <w:div w:id="201290312">
      <w:bodyDiv w:val="1"/>
      <w:marLeft w:val="0"/>
      <w:marRight w:val="0"/>
      <w:marTop w:val="0"/>
      <w:marBottom w:val="0"/>
      <w:divBdr>
        <w:top w:val="none" w:sz="0" w:space="0" w:color="auto"/>
        <w:left w:val="none" w:sz="0" w:space="0" w:color="auto"/>
        <w:bottom w:val="none" w:sz="0" w:space="0" w:color="auto"/>
        <w:right w:val="none" w:sz="0" w:space="0" w:color="auto"/>
      </w:divBdr>
    </w:div>
    <w:div w:id="454368263">
      <w:bodyDiv w:val="1"/>
      <w:marLeft w:val="0"/>
      <w:marRight w:val="0"/>
      <w:marTop w:val="0"/>
      <w:marBottom w:val="0"/>
      <w:divBdr>
        <w:top w:val="none" w:sz="0" w:space="0" w:color="auto"/>
        <w:left w:val="none" w:sz="0" w:space="0" w:color="auto"/>
        <w:bottom w:val="none" w:sz="0" w:space="0" w:color="auto"/>
        <w:right w:val="none" w:sz="0" w:space="0" w:color="auto"/>
      </w:divBdr>
    </w:div>
    <w:div w:id="8432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2017-11-03T14:56:00Z</dcterms:created>
  <dcterms:modified xsi:type="dcterms:W3CDTF">2017-11-03T14:56:00Z</dcterms:modified>
</cp:coreProperties>
</file>