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94" w:rsidRDefault="004C2794" w:rsidP="004C279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Louise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Sherwell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24 January 2017 16:56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Caroline Roche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Hornton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Grounds Quarry - 16/02573/F</w:t>
      </w:r>
    </w:p>
    <w:p w:rsidR="004C2794" w:rsidRDefault="004C2794" w:rsidP="004C2794"/>
    <w:p w:rsidR="004C2794" w:rsidRDefault="004C2794" w:rsidP="004C2794">
      <w:r>
        <w:t>Dear Caroline,</w:t>
      </w:r>
      <w:bookmarkStart w:id="0" w:name="_GoBack"/>
      <w:bookmarkEnd w:id="0"/>
    </w:p>
    <w:p w:rsidR="004C2794" w:rsidRDefault="004C2794" w:rsidP="004C2794"/>
    <w:p w:rsidR="004C2794" w:rsidRDefault="004C2794" w:rsidP="004C2794">
      <w:r>
        <w:t>Re: - 16/02573/</w:t>
      </w:r>
      <w:proofErr w:type="gramStart"/>
      <w:r>
        <w:t>F  -</w:t>
      </w:r>
      <w:proofErr w:type="gramEnd"/>
      <w:r>
        <w:t> </w:t>
      </w:r>
      <w:proofErr w:type="spellStart"/>
      <w:r>
        <w:t>Hornton</w:t>
      </w:r>
      <w:proofErr w:type="spellEnd"/>
      <w:r>
        <w:t xml:space="preserve"> Grounds Quarry Street From Stratford Road To </w:t>
      </w:r>
      <w:proofErr w:type="spellStart"/>
      <w:r>
        <w:t>Hornton</w:t>
      </w:r>
      <w:proofErr w:type="spellEnd"/>
      <w:r>
        <w:t xml:space="preserve"> Grounds Quarry </w:t>
      </w:r>
      <w:proofErr w:type="spellStart"/>
      <w:r>
        <w:t>Hornton</w:t>
      </w:r>
      <w:proofErr w:type="spellEnd"/>
      <w:r>
        <w:t xml:space="preserve"> - Removal / variation of conditions 3 (Landform </w:t>
      </w:r>
      <w:proofErr w:type="spellStart"/>
      <w:r>
        <w:t>Restoaration</w:t>
      </w:r>
      <w:proofErr w:type="spellEnd"/>
      <w:r>
        <w:t>) 4 (Aftercare Scheme) 5 (Extended Aftercare) 6 (Ongoing Reports) 7 (Site Meetings) to 16/00736/F</w:t>
      </w:r>
    </w:p>
    <w:p w:rsidR="004C2794" w:rsidRDefault="004C2794" w:rsidP="004C2794"/>
    <w:p w:rsidR="004C2794" w:rsidRDefault="004C2794" w:rsidP="004C2794">
      <w:r>
        <w:t>Regarding the above application for removal of the above conditions, I have viewed the previous application ref 16/00736/F and the Ecology Officer's comments on this application.  I understand that the landscaping details are covered by Condition 8 and 9 of the decision notice, to include details of the proposed landscaping and also protection of the existing trees and hedgerows on the western site boundary.  Provided my understanding is correct, I have no concerns regarding the removal of conditions 3 to 7, as I can see that the biodiversity enhancement and protection measures will be covered by submission of details for Conditions 8 and 9.  If I have misunderstood this or you need any further information please don't hesitate to contact me. </w:t>
      </w:r>
    </w:p>
    <w:p w:rsidR="004C2794" w:rsidRDefault="004C2794" w:rsidP="004C2794"/>
    <w:p w:rsidR="004C2794" w:rsidRDefault="004C2794" w:rsidP="004C2794">
      <w:r>
        <w:t>Kind regards,</w:t>
      </w:r>
    </w:p>
    <w:p w:rsidR="004C2794" w:rsidRDefault="004C2794" w:rsidP="004C2794"/>
    <w:p w:rsidR="004C2794" w:rsidRDefault="004C2794" w:rsidP="004C2794">
      <w:r>
        <w:t>Louise</w:t>
      </w:r>
    </w:p>
    <w:p w:rsidR="004C2794" w:rsidRDefault="004C2794" w:rsidP="004C2794"/>
    <w:p w:rsidR="004C2794" w:rsidRDefault="004C2794" w:rsidP="004C2794">
      <w:r>
        <w:rPr>
          <w:color w:val="000099"/>
        </w:rPr>
        <w:t xml:space="preserve">Louise </w:t>
      </w:r>
      <w:proofErr w:type="spellStart"/>
      <w:r>
        <w:rPr>
          <w:color w:val="000099"/>
        </w:rPr>
        <w:t>Sherwell</w:t>
      </w:r>
      <w:proofErr w:type="spellEnd"/>
    </w:p>
    <w:p w:rsidR="004C2794" w:rsidRDefault="004C2794" w:rsidP="004C2794">
      <w:r>
        <w:rPr>
          <w:color w:val="000099"/>
        </w:rPr>
        <w:t>Assistant Ecologist</w:t>
      </w:r>
    </w:p>
    <w:p w:rsidR="004C2794" w:rsidRDefault="004C2794" w:rsidP="004C2794">
      <w:r>
        <w:rPr>
          <w:color w:val="000099"/>
        </w:rPr>
        <w:t>Ecological Services</w:t>
      </w:r>
    </w:p>
    <w:p w:rsidR="004C2794" w:rsidRDefault="004C2794" w:rsidP="004C2794">
      <w:r>
        <w:rPr>
          <w:color w:val="000099"/>
        </w:rPr>
        <w:t>Community Services</w:t>
      </w:r>
    </w:p>
    <w:p w:rsidR="004C2794" w:rsidRDefault="004C2794" w:rsidP="004C2794">
      <w:r>
        <w:rPr>
          <w:color w:val="000099"/>
        </w:rPr>
        <w:t>PO Box 43, Shire Hall</w:t>
      </w:r>
    </w:p>
    <w:p w:rsidR="004C2794" w:rsidRDefault="004C2794" w:rsidP="004C2794">
      <w:r>
        <w:rPr>
          <w:color w:val="000099"/>
        </w:rPr>
        <w:t>Warwick</w:t>
      </w:r>
    </w:p>
    <w:p w:rsidR="004C2794" w:rsidRDefault="004C2794" w:rsidP="004C2794">
      <w:r>
        <w:rPr>
          <w:color w:val="000099"/>
        </w:rPr>
        <w:t>CV34 4SX</w:t>
      </w:r>
    </w:p>
    <w:p w:rsidR="0038368E" w:rsidRDefault="0038368E"/>
    <w:sectPr w:rsidR="00383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94"/>
    <w:rsid w:val="0038368E"/>
    <w:rsid w:val="004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9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9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2017-01-30T12:41:00Z</dcterms:created>
  <dcterms:modified xsi:type="dcterms:W3CDTF">2017-01-30T12:41:00Z</dcterms:modified>
</cp:coreProperties>
</file>