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BDA" w:rsidRDefault="00FD3BDA" w:rsidP="00FD3BDA">
      <w:pPr>
        <w:rPr>
          <w:rFonts w:ascii="Tahoma" w:eastAsia="Times New Roman" w:hAnsi="Tahoma" w:cs="Tahoma"/>
          <w:sz w:val="20"/>
          <w:szCs w:val="20"/>
          <w:lang w:val="en-US" w:eastAsia="en-GB"/>
        </w:rPr>
      </w:pPr>
      <w:bookmarkStart w:id="0" w:name="_MailOriginal"/>
      <w:r>
        <w:rPr>
          <w:rFonts w:ascii="Tahoma" w:eastAsia="Times New Roman" w:hAnsi="Tahoma" w:cs="Tahoma"/>
          <w:b/>
          <w:bCs/>
          <w:sz w:val="20"/>
          <w:szCs w:val="20"/>
          <w:lang w:val="en-US" w:eastAsia="en-GB"/>
        </w:rPr>
        <w:t>From:</w:t>
      </w:r>
      <w:r>
        <w:rPr>
          <w:rFonts w:ascii="Tahoma" w:eastAsia="Times New Roman" w:hAnsi="Tahoma" w:cs="Tahoma"/>
          <w:sz w:val="20"/>
          <w:szCs w:val="20"/>
          <w:lang w:val="en-US" w:eastAsia="en-GB"/>
        </w:rPr>
        <w:t xml:space="preserve"> Plant, Tom - E&amp;E [mailto:Tom.Plant@Oxfordshire.gov.uk] </w:t>
      </w:r>
      <w:r>
        <w:rPr>
          <w:rFonts w:ascii="Tahoma" w:eastAsia="Times New Roman" w:hAnsi="Tahoma" w:cs="Tahoma"/>
          <w:sz w:val="20"/>
          <w:szCs w:val="20"/>
          <w:lang w:val="en-US" w:eastAsia="en-GB"/>
        </w:rPr>
        <w:br/>
      </w:r>
      <w:r>
        <w:rPr>
          <w:rFonts w:ascii="Tahoma" w:eastAsia="Times New Roman" w:hAnsi="Tahoma" w:cs="Tahoma"/>
          <w:b/>
          <w:bCs/>
          <w:sz w:val="20"/>
          <w:szCs w:val="20"/>
          <w:lang w:val="en-US" w:eastAsia="en-GB"/>
        </w:rPr>
        <w:t>Sent:</w:t>
      </w:r>
      <w:r>
        <w:rPr>
          <w:rFonts w:ascii="Tahoma" w:eastAsia="Times New Roman" w:hAnsi="Tahoma" w:cs="Tahoma"/>
          <w:sz w:val="20"/>
          <w:szCs w:val="20"/>
          <w:lang w:val="en-US" w:eastAsia="en-GB"/>
        </w:rPr>
        <w:t xml:space="preserve"> 13 July 2018 16:29</w:t>
      </w:r>
      <w:r>
        <w:rPr>
          <w:rFonts w:ascii="Tahoma" w:eastAsia="Times New Roman" w:hAnsi="Tahoma" w:cs="Tahoma"/>
          <w:sz w:val="20"/>
          <w:szCs w:val="20"/>
          <w:lang w:val="en-US" w:eastAsia="en-GB"/>
        </w:rPr>
        <w:br/>
      </w:r>
      <w:r>
        <w:rPr>
          <w:rFonts w:ascii="Tahoma" w:eastAsia="Times New Roman" w:hAnsi="Tahoma" w:cs="Tahoma"/>
          <w:b/>
          <w:bCs/>
          <w:sz w:val="20"/>
          <w:szCs w:val="20"/>
          <w:lang w:val="en-US" w:eastAsia="en-GB"/>
        </w:rPr>
        <w:t>To:</w:t>
      </w:r>
      <w:r>
        <w:rPr>
          <w:rFonts w:ascii="Tahoma" w:eastAsia="Times New Roman" w:hAnsi="Tahoma" w:cs="Tahoma"/>
          <w:sz w:val="20"/>
          <w:szCs w:val="20"/>
          <w:lang w:val="en-US" w:eastAsia="en-GB"/>
        </w:rPr>
        <w:t xml:space="preserve"> Matthew Chadwick; Cllr Ian </w:t>
      </w:r>
      <w:proofErr w:type="spellStart"/>
      <w:r>
        <w:rPr>
          <w:rFonts w:ascii="Tahoma" w:eastAsia="Times New Roman" w:hAnsi="Tahoma" w:cs="Tahoma"/>
          <w:sz w:val="20"/>
          <w:szCs w:val="20"/>
          <w:lang w:val="en-US" w:eastAsia="en-GB"/>
        </w:rPr>
        <w:t>Corkin</w:t>
      </w:r>
      <w:proofErr w:type="spellEnd"/>
      <w:r>
        <w:rPr>
          <w:rFonts w:ascii="Tahoma" w:eastAsia="Times New Roman" w:hAnsi="Tahoma" w:cs="Tahoma"/>
          <w:sz w:val="20"/>
          <w:szCs w:val="20"/>
          <w:lang w:val="en-US" w:eastAsia="en-GB"/>
        </w:rPr>
        <w:br/>
      </w:r>
      <w:r>
        <w:rPr>
          <w:rFonts w:ascii="Tahoma" w:eastAsia="Times New Roman" w:hAnsi="Tahoma" w:cs="Tahoma"/>
          <w:b/>
          <w:bCs/>
          <w:sz w:val="20"/>
          <w:szCs w:val="20"/>
          <w:lang w:val="en-US" w:eastAsia="en-GB"/>
        </w:rPr>
        <w:t>Cc:</w:t>
      </w:r>
      <w:r>
        <w:rPr>
          <w:rFonts w:ascii="Tahoma" w:eastAsia="Times New Roman" w:hAnsi="Tahoma" w:cs="Tahoma"/>
          <w:sz w:val="20"/>
          <w:szCs w:val="20"/>
          <w:lang w:val="en-US" w:eastAsia="en-GB"/>
        </w:rPr>
        <w:t xml:space="preserve"> DC Support</w:t>
      </w:r>
      <w:r>
        <w:rPr>
          <w:rFonts w:ascii="Tahoma" w:eastAsia="Times New Roman" w:hAnsi="Tahoma" w:cs="Tahoma"/>
          <w:sz w:val="20"/>
          <w:szCs w:val="20"/>
          <w:lang w:val="en-US" w:eastAsia="en-GB"/>
        </w:rPr>
        <w:br/>
      </w:r>
      <w:r>
        <w:rPr>
          <w:rFonts w:ascii="Tahoma" w:eastAsia="Times New Roman" w:hAnsi="Tahoma" w:cs="Tahoma"/>
          <w:b/>
          <w:bCs/>
          <w:sz w:val="20"/>
          <w:szCs w:val="20"/>
          <w:lang w:val="en-US" w:eastAsia="en-GB"/>
        </w:rPr>
        <w:t>Subject:</w:t>
      </w:r>
      <w:r>
        <w:rPr>
          <w:rFonts w:ascii="Tahoma" w:eastAsia="Times New Roman" w:hAnsi="Tahoma" w:cs="Tahoma"/>
          <w:sz w:val="20"/>
          <w:szCs w:val="20"/>
          <w:lang w:val="en-US" w:eastAsia="en-GB"/>
        </w:rPr>
        <w:t xml:space="preserve"> 18-01089-Q56 - The Finishing House College Farm Main Street </w:t>
      </w:r>
      <w:proofErr w:type="spellStart"/>
      <w:r>
        <w:rPr>
          <w:rFonts w:ascii="Tahoma" w:eastAsia="Times New Roman" w:hAnsi="Tahoma" w:cs="Tahoma"/>
          <w:sz w:val="20"/>
          <w:szCs w:val="20"/>
          <w:lang w:val="en-US" w:eastAsia="en-GB"/>
        </w:rPr>
        <w:t>Wendlebury</w:t>
      </w:r>
      <w:proofErr w:type="spellEnd"/>
      <w:r>
        <w:rPr>
          <w:rFonts w:ascii="Tahoma" w:eastAsia="Times New Roman" w:hAnsi="Tahoma" w:cs="Tahoma"/>
          <w:sz w:val="20"/>
          <w:szCs w:val="20"/>
          <w:lang w:val="en-US" w:eastAsia="en-GB"/>
        </w:rPr>
        <w:t xml:space="preserve"> Bicester OX25 2PR </w:t>
      </w:r>
    </w:p>
    <w:p w:rsidR="00FD3BDA" w:rsidRDefault="00FD3BDA" w:rsidP="00FD3BDA"/>
    <w:p w:rsidR="00FD3BDA" w:rsidRDefault="00FD3BDA" w:rsidP="00FD3BDA">
      <w:pPr>
        <w:pStyle w:val="NormalWeb"/>
        <w:spacing w:before="0" w:beforeAutospacing="0" w:after="0" w:afterAutospacing="0"/>
      </w:pPr>
      <w:r>
        <w:rPr>
          <w:rFonts w:ascii="Arial" w:hAnsi="Arial" w:cs="Arial"/>
          <w:color w:val="000000"/>
        </w:rPr>
        <w:t>Hi Matt,</w:t>
      </w:r>
    </w:p>
    <w:p w:rsidR="00FD3BDA" w:rsidRDefault="00FD3BDA" w:rsidP="00FD3BDA">
      <w:pPr>
        <w:pStyle w:val="NormalWeb"/>
        <w:spacing w:before="0" w:beforeAutospacing="0" w:after="0" w:afterAutospacing="0"/>
      </w:pPr>
      <w:r>
        <w:rPr>
          <w:rFonts w:ascii="Arial" w:hAnsi="Arial" w:cs="Arial"/>
          <w:color w:val="000000"/>
        </w:rPr>
        <w:t> </w:t>
      </w:r>
    </w:p>
    <w:p w:rsidR="00FD3BDA" w:rsidRDefault="00FD3BDA" w:rsidP="00FD3BDA">
      <w:pPr>
        <w:pStyle w:val="NormalWeb"/>
        <w:spacing w:before="0" w:beforeAutospacing="0" w:after="0" w:afterAutospacing="0"/>
      </w:pPr>
      <w:r>
        <w:rPr>
          <w:rFonts w:ascii="Arial" w:hAnsi="Arial" w:cs="Arial"/>
          <w:color w:val="000000"/>
        </w:rPr>
        <w:t>I have looked over the above application and have the following comments to make.</w:t>
      </w:r>
    </w:p>
    <w:p w:rsidR="00FD3BDA" w:rsidRDefault="00FD3BDA" w:rsidP="00FD3BDA">
      <w:pPr>
        <w:pStyle w:val="NormalWeb"/>
        <w:spacing w:before="0" w:beforeAutospacing="0" w:after="0" w:afterAutospacing="0"/>
      </w:pPr>
      <w:r>
        <w:rPr>
          <w:rFonts w:ascii="Arial" w:hAnsi="Arial" w:cs="Arial"/>
          <w:color w:val="000000"/>
          <w:u w:val="single"/>
        </w:rPr>
        <w:t>___________________</w:t>
      </w:r>
    </w:p>
    <w:tbl>
      <w:tblPr>
        <w:tblW w:w="0" w:type="auto"/>
        <w:tblCellMar>
          <w:left w:w="0" w:type="dxa"/>
          <w:right w:w="0" w:type="dxa"/>
        </w:tblCellMar>
        <w:tblLook w:val="04A0" w:firstRow="1" w:lastRow="0" w:firstColumn="1" w:lastColumn="0" w:noHBand="0" w:noVBand="1"/>
      </w:tblPr>
      <w:tblGrid>
        <w:gridCol w:w="2318"/>
        <w:gridCol w:w="6924"/>
      </w:tblGrid>
      <w:tr w:rsidR="00FD3BDA" w:rsidTr="00FD3BDA">
        <w:tc>
          <w:tcPr>
            <w:tcW w:w="2686" w:type="dxa"/>
            <w:tcMar>
              <w:top w:w="0" w:type="dxa"/>
              <w:left w:w="108" w:type="dxa"/>
              <w:bottom w:w="0" w:type="dxa"/>
              <w:right w:w="108" w:type="dxa"/>
            </w:tcMar>
            <w:hideMark/>
          </w:tcPr>
          <w:p w:rsidR="00FD3BDA" w:rsidRDefault="00FD3BDA">
            <w:pPr>
              <w:pStyle w:val="NormalWeb"/>
              <w:spacing w:before="0" w:beforeAutospacing="0" w:after="0" w:afterAutospacing="0"/>
            </w:pPr>
            <w:r>
              <w:rPr>
                <w:rFonts w:ascii="Arial" w:hAnsi="Arial" w:cs="Arial"/>
                <w:b/>
                <w:bCs/>
                <w:color w:val="000000"/>
              </w:rPr>
              <w:t>Planning application:</w:t>
            </w:r>
          </w:p>
        </w:tc>
        <w:tc>
          <w:tcPr>
            <w:tcW w:w="9647" w:type="dxa"/>
            <w:tcMar>
              <w:top w:w="0" w:type="dxa"/>
              <w:left w:w="108" w:type="dxa"/>
              <w:bottom w:w="0" w:type="dxa"/>
              <w:right w:w="108" w:type="dxa"/>
            </w:tcMar>
            <w:hideMark/>
          </w:tcPr>
          <w:p w:rsidR="00FD3BDA" w:rsidRDefault="00FD3BDA">
            <w:pPr>
              <w:pStyle w:val="NormalWeb"/>
              <w:spacing w:before="0" w:beforeAutospacing="0" w:after="0" w:afterAutospacing="0"/>
            </w:pPr>
            <w:bookmarkStart w:id="1" w:name="_GoBack"/>
            <w:r>
              <w:rPr>
                <w:rFonts w:ascii="Arial" w:hAnsi="Arial" w:cs="Arial"/>
                <w:color w:val="000000"/>
              </w:rPr>
              <w:t>18/01089/Q56</w:t>
            </w:r>
            <w:bookmarkEnd w:id="1"/>
          </w:p>
        </w:tc>
      </w:tr>
      <w:tr w:rsidR="00FD3BDA" w:rsidTr="00FD3BDA">
        <w:tc>
          <w:tcPr>
            <w:tcW w:w="2686" w:type="dxa"/>
            <w:tcMar>
              <w:top w:w="0" w:type="dxa"/>
              <w:left w:w="108" w:type="dxa"/>
              <w:bottom w:w="0" w:type="dxa"/>
              <w:right w:w="108" w:type="dxa"/>
            </w:tcMar>
            <w:hideMark/>
          </w:tcPr>
          <w:p w:rsidR="00FD3BDA" w:rsidRDefault="00FD3BDA">
            <w:pPr>
              <w:pStyle w:val="NormalWeb"/>
              <w:spacing w:before="0" w:beforeAutospacing="0" w:after="0" w:afterAutospacing="0"/>
            </w:pPr>
            <w:r>
              <w:rPr>
                <w:rFonts w:ascii="Arial" w:hAnsi="Arial" w:cs="Arial"/>
                <w:b/>
                <w:bCs/>
                <w:color w:val="000000"/>
              </w:rPr>
              <w:t>Location:</w:t>
            </w:r>
          </w:p>
        </w:tc>
        <w:tc>
          <w:tcPr>
            <w:tcW w:w="9647" w:type="dxa"/>
            <w:tcMar>
              <w:top w:w="0" w:type="dxa"/>
              <w:left w:w="108" w:type="dxa"/>
              <w:bottom w:w="0" w:type="dxa"/>
              <w:right w:w="108" w:type="dxa"/>
            </w:tcMar>
            <w:hideMark/>
          </w:tcPr>
          <w:p w:rsidR="00FD3BDA" w:rsidRDefault="00FD3BDA">
            <w:pPr>
              <w:pStyle w:val="NormalWeb"/>
              <w:spacing w:before="0" w:beforeAutospacing="0" w:after="0" w:afterAutospacing="0"/>
            </w:pPr>
            <w:r>
              <w:rPr>
                <w:rFonts w:ascii="Arial" w:hAnsi="Arial" w:cs="Arial"/>
                <w:color w:val="000000"/>
              </w:rPr>
              <w:t xml:space="preserve">The Finishing House College Farm Main Street </w:t>
            </w:r>
            <w:proofErr w:type="spellStart"/>
            <w:r>
              <w:rPr>
                <w:rFonts w:ascii="Arial" w:hAnsi="Arial" w:cs="Arial"/>
                <w:color w:val="000000"/>
              </w:rPr>
              <w:t>Wendlebury</w:t>
            </w:r>
            <w:proofErr w:type="spellEnd"/>
            <w:r>
              <w:rPr>
                <w:rFonts w:ascii="Arial" w:hAnsi="Arial" w:cs="Arial"/>
                <w:color w:val="000000"/>
              </w:rPr>
              <w:t xml:space="preserve"> Bicester OX25 2PR</w:t>
            </w:r>
          </w:p>
        </w:tc>
      </w:tr>
      <w:tr w:rsidR="00FD3BDA" w:rsidTr="00FD3BDA">
        <w:tc>
          <w:tcPr>
            <w:tcW w:w="2686" w:type="dxa"/>
            <w:tcMar>
              <w:top w:w="0" w:type="dxa"/>
              <w:left w:w="108" w:type="dxa"/>
              <w:bottom w:w="0" w:type="dxa"/>
              <w:right w:w="108" w:type="dxa"/>
            </w:tcMar>
            <w:hideMark/>
          </w:tcPr>
          <w:p w:rsidR="00FD3BDA" w:rsidRDefault="00FD3BDA">
            <w:pPr>
              <w:pStyle w:val="NormalWeb"/>
              <w:spacing w:before="0" w:beforeAutospacing="0" w:after="0" w:afterAutospacing="0"/>
            </w:pPr>
            <w:r>
              <w:rPr>
                <w:rFonts w:ascii="Arial" w:hAnsi="Arial" w:cs="Arial"/>
                <w:b/>
                <w:bCs/>
                <w:color w:val="000000"/>
              </w:rPr>
              <w:t>Description:</w:t>
            </w:r>
          </w:p>
        </w:tc>
        <w:tc>
          <w:tcPr>
            <w:tcW w:w="9647" w:type="dxa"/>
            <w:tcMar>
              <w:top w:w="0" w:type="dxa"/>
              <w:left w:w="108" w:type="dxa"/>
              <w:bottom w:w="0" w:type="dxa"/>
              <w:right w:w="108" w:type="dxa"/>
            </w:tcMar>
            <w:hideMark/>
          </w:tcPr>
          <w:p w:rsidR="00FD3BDA" w:rsidRDefault="00FD3BDA">
            <w:pPr>
              <w:pStyle w:val="NormalWeb"/>
              <w:spacing w:before="0" w:beforeAutospacing="0" w:after="0" w:afterAutospacing="0"/>
            </w:pPr>
            <w:r>
              <w:rPr>
                <w:rFonts w:ascii="Arial" w:hAnsi="Arial" w:cs="Arial"/>
                <w:color w:val="000000"/>
              </w:rPr>
              <w:t>Change of use of barn to 1 no. dwelling house and associated operational development</w:t>
            </w:r>
          </w:p>
        </w:tc>
      </w:tr>
      <w:tr w:rsidR="00FD3BDA" w:rsidTr="00FD3BDA">
        <w:tc>
          <w:tcPr>
            <w:tcW w:w="2686" w:type="dxa"/>
            <w:tcMar>
              <w:top w:w="0" w:type="dxa"/>
              <w:left w:w="108" w:type="dxa"/>
              <w:bottom w:w="0" w:type="dxa"/>
              <w:right w:w="108" w:type="dxa"/>
            </w:tcMar>
            <w:hideMark/>
          </w:tcPr>
          <w:p w:rsidR="00FD3BDA" w:rsidRDefault="00FD3BDA">
            <w:pPr>
              <w:pStyle w:val="NormalWeb"/>
              <w:spacing w:before="0" w:beforeAutospacing="0" w:after="0" w:afterAutospacing="0"/>
            </w:pPr>
            <w:r>
              <w:rPr>
                <w:rFonts w:ascii="Arial" w:hAnsi="Arial" w:cs="Arial"/>
                <w:b/>
                <w:bCs/>
                <w:color w:val="000000"/>
              </w:rPr>
              <w:t>Type:</w:t>
            </w:r>
          </w:p>
        </w:tc>
        <w:tc>
          <w:tcPr>
            <w:tcW w:w="9647" w:type="dxa"/>
            <w:tcMar>
              <w:top w:w="0" w:type="dxa"/>
              <w:left w:w="108" w:type="dxa"/>
              <w:bottom w:w="0" w:type="dxa"/>
              <w:right w:w="108" w:type="dxa"/>
            </w:tcMar>
            <w:hideMark/>
          </w:tcPr>
          <w:p w:rsidR="00FD3BDA" w:rsidRDefault="00FD3BDA">
            <w:pPr>
              <w:pStyle w:val="NormalWeb"/>
              <w:spacing w:before="0" w:beforeAutospacing="0" w:after="0" w:afterAutospacing="0"/>
            </w:pPr>
            <w:r>
              <w:rPr>
                <w:rFonts w:ascii="Arial" w:hAnsi="Arial" w:cs="Arial"/>
                <w:color w:val="000000"/>
              </w:rPr>
              <w:t>Prior approval</w:t>
            </w:r>
          </w:p>
        </w:tc>
      </w:tr>
      <w:tr w:rsidR="00FD3BDA" w:rsidTr="00FD3BDA">
        <w:tc>
          <w:tcPr>
            <w:tcW w:w="2686" w:type="dxa"/>
            <w:tcMar>
              <w:top w:w="0" w:type="dxa"/>
              <w:left w:w="108" w:type="dxa"/>
              <w:bottom w:w="0" w:type="dxa"/>
              <w:right w:w="108" w:type="dxa"/>
            </w:tcMar>
            <w:hideMark/>
          </w:tcPr>
          <w:p w:rsidR="00FD3BDA" w:rsidRDefault="00FD3BDA">
            <w:pPr>
              <w:pStyle w:val="NormalWeb"/>
              <w:spacing w:before="0" w:beforeAutospacing="0" w:after="0" w:afterAutospacing="0"/>
            </w:pPr>
            <w:r>
              <w:rPr>
                <w:rFonts w:ascii="Arial" w:hAnsi="Arial" w:cs="Arial"/>
                <w:b/>
                <w:bCs/>
                <w:color w:val="000000"/>
              </w:rPr>
              <w:t>Case Officer:</w:t>
            </w:r>
          </w:p>
        </w:tc>
        <w:tc>
          <w:tcPr>
            <w:tcW w:w="9647" w:type="dxa"/>
            <w:tcMar>
              <w:top w:w="0" w:type="dxa"/>
              <w:left w:w="108" w:type="dxa"/>
              <w:bottom w:w="0" w:type="dxa"/>
              <w:right w:w="108" w:type="dxa"/>
            </w:tcMar>
            <w:hideMark/>
          </w:tcPr>
          <w:p w:rsidR="00FD3BDA" w:rsidRDefault="00FD3BDA">
            <w:pPr>
              <w:pStyle w:val="NormalWeb"/>
              <w:spacing w:before="0" w:beforeAutospacing="0" w:after="0" w:afterAutospacing="0"/>
            </w:pPr>
            <w:r>
              <w:rPr>
                <w:rFonts w:ascii="Arial" w:hAnsi="Arial" w:cs="Arial"/>
                <w:color w:val="000000"/>
              </w:rPr>
              <w:t xml:space="preserve">Matt Chadwick </w:t>
            </w:r>
          </w:p>
        </w:tc>
      </w:tr>
    </w:tbl>
    <w:p w:rsidR="00FD3BDA" w:rsidRDefault="00FD3BDA" w:rsidP="00FD3BDA">
      <w:pPr>
        <w:pStyle w:val="NormalWeb"/>
        <w:spacing w:before="0" w:beforeAutospacing="0" w:after="0" w:afterAutospacing="0"/>
      </w:pPr>
      <w:r>
        <w:rPr>
          <w:rFonts w:ascii="Arial" w:hAnsi="Arial" w:cs="Arial"/>
          <w:color w:val="000000"/>
          <w:u w:val="single"/>
        </w:rPr>
        <w:t>___________________</w:t>
      </w:r>
    </w:p>
    <w:p w:rsidR="00FD3BDA" w:rsidRDefault="00FD3BDA" w:rsidP="00FD3BDA">
      <w:pPr>
        <w:pStyle w:val="NormalWeb"/>
        <w:spacing w:before="0" w:beforeAutospacing="0" w:after="0" w:afterAutospacing="0"/>
      </w:pPr>
      <w:r>
        <w:rPr>
          <w:rFonts w:ascii="Arial" w:hAnsi="Arial" w:cs="Arial"/>
          <w:color w:val="000000"/>
        </w:rPr>
        <w:t> </w:t>
      </w:r>
    </w:p>
    <w:p w:rsidR="00FD3BDA" w:rsidRDefault="00FD3BDA" w:rsidP="00FD3BDA">
      <w:pPr>
        <w:pStyle w:val="NormalWeb"/>
        <w:spacing w:before="0" w:beforeAutospacing="0" w:after="0" w:afterAutospacing="0"/>
      </w:pPr>
      <w:r>
        <w:rPr>
          <w:rFonts w:ascii="Arial" w:hAnsi="Arial" w:cs="Arial"/>
          <w:b/>
          <w:bCs/>
          <w:color w:val="000000"/>
          <w:u w:val="single"/>
        </w:rPr>
        <w:t>Recommendation:</w:t>
      </w:r>
    </w:p>
    <w:p w:rsidR="00FD3BDA" w:rsidRDefault="00FD3BDA" w:rsidP="00FD3BDA">
      <w:pPr>
        <w:pStyle w:val="NormalWeb"/>
        <w:spacing w:before="0" w:beforeAutospacing="0" w:after="0" w:afterAutospacing="0"/>
      </w:pPr>
      <w:r>
        <w:rPr>
          <w:rFonts w:ascii="Arial" w:hAnsi="Arial" w:cs="Arial"/>
          <w:color w:val="000000"/>
        </w:rPr>
        <w:t> </w:t>
      </w:r>
    </w:p>
    <w:p w:rsidR="00FD3BDA" w:rsidRDefault="00FD3BDA" w:rsidP="00FD3BDA">
      <w:pPr>
        <w:pStyle w:val="NormalWeb"/>
        <w:spacing w:before="0" w:beforeAutospacing="0" w:after="0" w:afterAutospacing="0"/>
      </w:pPr>
      <w:r>
        <w:rPr>
          <w:rFonts w:ascii="Arial" w:hAnsi="Arial" w:cs="Arial"/>
          <w:color w:val="000000"/>
        </w:rPr>
        <w:t xml:space="preserve">Oxfordshire County Council, as the Local Highways Authority, hereby </w:t>
      </w:r>
      <w:proofErr w:type="gramStart"/>
      <w:r>
        <w:rPr>
          <w:rFonts w:ascii="Arial" w:hAnsi="Arial" w:cs="Arial"/>
          <w:color w:val="000000"/>
        </w:rPr>
        <w:t>notify</w:t>
      </w:r>
      <w:proofErr w:type="gramEnd"/>
      <w:r>
        <w:rPr>
          <w:rFonts w:ascii="Arial" w:hAnsi="Arial" w:cs="Arial"/>
          <w:color w:val="000000"/>
        </w:rPr>
        <w:t xml:space="preserve"> the District Planning Authority that they </w:t>
      </w:r>
      <w:r>
        <w:rPr>
          <w:rFonts w:ascii="Arial" w:hAnsi="Arial" w:cs="Arial"/>
          <w:b/>
          <w:bCs/>
          <w:i/>
          <w:iCs/>
          <w:color w:val="000000"/>
        </w:rPr>
        <w:t>do not</w:t>
      </w:r>
      <w:r>
        <w:rPr>
          <w:rFonts w:ascii="Arial" w:hAnsi="Arial" w:cs="Arial"/>
          <w:color w:val="000000"/>
        </w:rPr>
        <w:t xml:space="preserve"> </w:t>
      </w:r>
      <w:r>
        <w:rPr>
          <w:rFonts w:ascii="Arial" w:hAnsi="Arial" w:cs="Arial"/>
          <w:b/>
          <w:bCs/>
          <w:i/>
          <w:iCs/>
          <w:color w:val="000000"/>
        </w:rPr>
        <w:t>object</w:t>
      </w:r>
      <w:r>
        <w:rPr>
          <w:rFonts w:ascii="Arial" w:hAnsi="Arial" w:cs="Arial"/>
          <w:color w:val="000000"/>
        </w:rPr>
        <w:t xml:space="preserve"> to the granting of planning permission.</w:t>
      </w:r>
    </w:p>
    <w:p w:rsidR="00FD3BDA" w:rsidRDefault="00FD3BDA" w:rsidP="00FD3BDA">
      <w:pPr>
        <w:pStyle w:val="NormalWeb"/>
        <w:spacing w:before="0" w:beforeAutospacing="0" w:after="0" w:afterAutospacing="0"/>
      </w:pPr>
      <w:r>
        <w:rPr>
          <w:rFonts w:ascii="Arial" w:hAnsi="Arial" w:cs="Arial"/>
          <w:color w:val="000000"/>
        </w:rPr>
        <w:t> </w:t>
      </w:r>
    </w:p>
    <w:p w:rsidR="00FD3BDA" w:rsidRDefault="00FD3BDA" w:rsidP="00FD3BDA">
      <w:pPr>
        <w:pStyle w:val="NormalWeb"/>
        <w:spacing w:before="0" w:beforeAutospacing="0" w:after="0" w:afterAutospacing="0"/>
      </w:pPr>
      <w:r>
        <w:rPr>
          <w:rFonts w:ascii="Arial" w:hAnsi="Arial" w:cs="Arial"/>
          <w:b/>
          <w:bCs/>
          <w:color w:val="000000"/>
          <w:u w:val="single"/>
        </w:rPr>
        <w:t>Comments:</w:t>
      </w:r>
    </w:p>
    <w:p w:rsidR="00FD3BDA" w:rsidRDefault="00FD3BDA" w:rsidP="00FD3BDA">
      <w:pPr>
        <w:pStyle w:val="NormalWeb"/>
        <w:spacing w:before="0" w:beforeAutospacing="0" w:after="0" w:afterAutospacing="0"/>
      </w:pPr>
      <w:r>
        <w:rPr>
          <w:rFonts w:ascii="Arial" w:hAnsi="Arial" w:cs="Arial"/>
          <w:color w:val="000000"/>
        </w:rPr>
        <w:t> </w:t>
      </w:r>
    </w:p>
    <w:p w:rsidR="00FD3BDA" w:rsidRDefault="00FD3BDA" w:rsidP="00FD3BDA">
      <w:pPr>
        <w:pStyle w:val="NormalWeb"/>
        <w:spacing w:before="0" w:beforeAutospacing="0" w:after="0" w:afterAutospacing="0"/>
      </w:pPr>
      <w:r>
        <w:rPr>
          <w:rFonts w:ascii="Arial" w:hAnsi="Arial" w:cs="Arial"/>
          <w:color w:val="000000"/>
        </w:rPr>
        <w:t xml:space="preserve">The proposals is to use the provisions within Class Q agriculture buildings to </w:t>
      </w:r>
      <w:proofErr w:type="spellStart"/>
      <w:r>
        <w:rPr>
          <w:rFonts w:ascii="Arial" w:hAnsi="Arial" w:cs="Arial"/>
          <w:color w:val="000000"/>
        </w:rPr>
        <w:t>dwellinghouse</w:t>
      </w:r>
      <w:proofErr w:type="spellEnd"/>
      <w:r>
        <w:rPr>
          <w:rFonts w:ascii="Arial" w:hAnsi="Arial" w:cs="Arial"/>
          <w:color w:val="000000"/>
        </w:rPr>
        <w:t xml:space="preserve"> under Part 3, Schedule 2 of the Town and County Planning (General Permitted Development) (England) Order 2015, to convert a redundant agriculture building into a single dwelling. The application contains the necessary information as required under the conditions of Class Q, and it is noted on the proposed plans that the applicants will provide in excess of parking provision that the County would expect. Therefore, the proposal is unlikely to have any adverse impact upon the local highway network from a traffic and safety point of view, therefore I offer no objection.</w:t>
      </w:r>
    </w:p>
    <w:p w:rsidR="00FD3BDA" w:rsidRDefault="00FD3BDA" w:rsidP="00FD3BDA">
      <w:pPr>
        <w:pStyle w:val="NormalWeb"/>
        <w:spacing w:before="0" w:beforeAutospacing="0" w:after="0" w:afterAutospacing="0"/>
      </w:pPr>
      <w:r>
        <w:rPr>
          <w:rFonts w:ascii="Arial" w:hAnsi="Arial" w:cs="Arial"/>
          <w:color w:val="000000"/>
        </w:rPr>
        <w:t> </w:t>
      </w:r>
    </w:p>
    <w:p w:rsidR="00FD3BDA" w:rsidRDefault="00FD3BDA" w:rsidP="00FD3BDA">
      <w:pPr>
        <w:rPr>
          <w:rFonts w:ascii="Arial" w:hAnsi="Arial" w:cs="Arial"/>
          <w:sz w:val="24"/>
          <w:szCs w:val="24"/>
        </w:rPr>
      </w:pPr>
      <w:r>
        <w:rPr>
          <w:rFonts w:ascii="Arial" w:hAnsi="Arial" w:cs="Arial"/>
          <w:color w:val="000000"/>
          <w:sz w:val="24"/>
          <w:szCs w:val="24"/>
        </w:rPr>
        <w:t>If you would like to discuss any of the above in more detail, then please do not hesitate to contact me.</w:t>
      </w:r>
    </w:p>
    <w:p w:rsidR="00FD3BDA" w:rsidRDefault="00FD3BDA" w:rsidP="00FD3BDA">
      <w:pPr>
        <w:rPr>
          <w:rFonts w:ascii="Arial" w:hAnsi="Arial" w:cs="Arial"/>
          <w:sz w:val="24"/>
          <w:szCs w:val="24"/>
        </w:rPr>
      </w:pPr>
    </w:p>
    <w:p w:rsidR="00FD3BDA" w:rsidRDefault="00FD3BDA" w:rsidP="00FD3BDA">
      <w:pPr>
        <w:rPr>
          <w:rFonts w:ascii="Arial" w:hAnsi="Arial" w:cs="Arial"/>
          <w:color w:val="000000"/>
          <w:sz w:val="24"/>
          <w:szCs w:val="24"/>
          <w:lang w:eastAsia="en-GB"/>
        </w:rPr>
      </w:pPr>
      <w:r>
        <w:rPr>
          <w:rFonts w:ascii="Arial" w:hAnsi="Arial" w:cs="Arial"/>
          <w:color w:val="000000"/>
          <w:sz w:val="24"/>
          <w:szCs w:val="24"/>
          <w:lang w:eastAsia="en-GB"/>
        </w:rPr>
        <w:t>With regards,</w:t>
      </w:r>
    </w:p>
    <w:p w:rsidR="00FD3BDA" w:rsidRDefault="00FD3BDA" w:rsidP="00FD3BDA">
      <w:pPr>
        <w:rPr>
          <w:rFonts w:ascii="Arial" w:hAnsi="Arial" w:cs="Arial"/>
          <w:color w:val="000000"/>
          <w:sz w:val="24"/>
          <w:szCs w:val="24"/>
          <w:lang w:eastAsia="en-GB"/>
        </w:rPr>
      </w:pPr>
    </w:p>
    <w:p w:rsidR="00FD3BDA" w:rsidRDefault="00FD3BDA" w:rsidP="00FD3BDA">
      <w:pPr>
        <w:rPr>
          <w:rFonts w:ascii="Arial" w:hAnsi="Arial" w:cs="Arial"/>
          <w:color w:val="000000"/>
          <w:sz w:val="24"/>
          <w:szCs w:val="24"/>
          <w:lang w:eastAsia="en-GB"/>
        </w:rPr>
      </w:pPr>
      <w:r>
        <w:rPr>
          <w:rFonts w:ascii="Arial" w:hAnsi="Arial" w:cs="Arial"/>
          <w:color w:val="000000"/>
          <w:sz w:val="24"/>
          <w:szCs w:val="24"/>
          <w:lang w:eastAsia="en-GB"/>
        </w:rPr>
        <w:t>Tom Plant</w:t>
      </w:r>
    </w:p>
    <w:p w:rsidR="00FD3BDA" w:rsidRDefault="00FD3BDA" w:rsidP="00FD3BDA">
      <w:pPr>
        <w:rPr>
          <w:rFonts w:ascii="Arial" w:hAnsi="Arial" w:cs="Arial"/>
          <w:color w:val="000000"/>
          <w:sz w:val="24"/>
          <w:szCs w:val="24"/>
          <w:lang w:eastAsia="en-GB"/>
        </w:rPr>
      </w:pPr>
      <w:r>
        <w:rPr>
          <w:rFonts w:ascii="Arial" w:hAnsi="Arial" w:cs="Arial"/>
          <w:color w:val="000000"/>
          <w:sz w:val="24"/>
          <w:szCs w:val="24"/>
          <w:lang w:eastAsia="en-GB"/>
        </w:rPr>
        <w:t>Assistant Transport Planner</w:t>
      </w:r>
    </w:p>
    <w:p w:rsidR="00FD3BDA" w:rsidRDefault="00FD3BDA" w:rsidP="00FD3BDA">
      <w:pPr>
        <w:rPr>
          <w:rFonts w:ascii="Arial" w:hAnsi="Arial" w:cs="Arial"/>
          <w:color w:val="000000"/>
          <w:sz w:val="24"/>
          <w:szCs w:val="24"/>
          <w:lang w:eastAsia="en-GB"/>
        </w:rPr>
      </w:pPr>
      <w:r>
        <w:rPr>
          <w:rFonts w:ascii="Arial" w:hAnsi="Arial" w:cs="Arial"/>
          <w:color w:val="000000"/>
          <w:sz w:val="24"/>
          <w:szCs w:val="24"/>
          <w:lang w:eastAsia="en-GB"/>
        </w:rPr>
        <w:t xml:space="preserve">(Cherwell and West Oxfordshire) </w:t>
      </w:r>
    </w:p>
    <w:p w:rsidR="00FD3BDA" w:rsidRDefault="00FD3BDA" w:rsidP="00FD3BDA">
      <w:pPr>
        <w:rPr>
          <w:rFonts w:ascii="Arial" w:hAnsi="Arial" w:cs="Arial"/>
          <w:color w:val="000000"/>
          <w:sz w:val="24"/>
          <w:szCs w:val="24"/>
          <w:lang w:eastAsia="en-GB"/>
        </w:rPr>
      </w:pPr>
      <w:r>
        <w:rPr>
          <w:rFonts w:ascii="Arial" w:hAnsi="Arial" w:cs="Arial"/>
          <w:color w:val="000000"/>
          <w:sz w:val="24"/>
          <w:szCs w:val="24"/>
          <w:lang w:eastAsia="en-GB"/>
        </w:rPr>
        <w:t>Oxfordshire County Council</w:t>
      </w:r>
    </w:p>
    <w:p w:rsidR="00FD3BDA" w:rsidRDefault="00FD3BDA" w:rsidP="00FD3BDA">
      <w:pPr>
        <w:rPr>
          <w:rFonts w:ascii="Arial" w:hAnsi="Arial" w:cs="Arial"/>
          <w:color w:val="000000"/>
          <w:sz w:val="24"/>
          <w:szCs w:val="24"/>
          <w:lang w:eastAsia="en-GB"/>
        </w:rPr>
      </w:pPr>
    </w:p>
    <w:p w:rsidR="00FD3BDA" w:rsidRDefault="00FD3BDA" w:rsidP="00FD3BDA">
      <w:pPr>
        <w:rPr>
          <w:rFonts w:ascii="Arial" w:hAnsi="Arial" w:cs="Arial"/>
          <w:color w:val="000000"/>
          <w:sz w:val="24"/>
          <w:szCs w:val="24"/>
          <w:lang w:eastAsia="en-GB"/>
        </w:rPr>
      </w:pPr>
      <w:r>
        <w:rPr>
          <w:rFonts w:ascii="Arial" w:hAnsi="Arial" w:cs="Arial"/>
          <w:color w:val="000000"/>
          <w:sz w:val="24"/>
          <w:szCs w:val="24"/>
          <w:lang w:eastAsia="en-GB"/>
        </w:rPr>
        <w:t xml:space="preserve">Email – </w:t>
      </w:r>
      <w:hyperlink r:id="rId5" w:history="1">
        <w:r>
          <w:rPr>
            <w:rStyle w:val="Hyperlink"/>
            <w:rFonts w:ascii="Arial" w:hAnsi="Arial" w:cs="Arial"/>
            <w:sz w:val="24"/>
            <w:szCs w:val="24"/>
            <w:lang w:eastAsia="en-GB"/>
          </w:rPr>
          <w:t>tom.plant@oxfordshire.gov.uk</w:t>
        </w:r>
      </w:hyperlink>
      <w:r>
        <w:rPr>
          <w:rFonts w:ascii="Arial" w:hAnsi="Arial" w:cs="Arial"/>
          <w:color w:val="000000"/>
          <w:sz w:val="24"/>
          <w:szCs w:val="24"/>
          <w:lang w:eastAsia="en-GB"/>
        </w:rPr>
        <w:t xml:space="preserve">  </w:t>
      </w:r>
    </w:p>
    <w:p w:rsidR="00FD3BDA" w:rsidRDefault="00FD3BDA" w:rsidP="00FD3BDA">
      <w:pPr>
        <w:rPr>
          <w:rFonts w:ascii="Arial" w:hAnsi="Arial" w:cs="Arial"/>
          <w:b/>
          <w:bCs/>
          <w:color w:val="000000"/>
          <w:lang w:eastAsia="en-GB"/>
        </w:rPr>
      </w:pPr>
    </w:p>
    <w:p w:rsidR="00FD3BDA" w:rsidRDefault="00FD3BDA" w:rsidP="00FD3BDA">
      <w:pPr>
        <w:rPr>
          <w:lang w:eastAsia="en-GB"/>
        </w:rPr>
      </w:pPr>
      <w:r>
        <w:rPr>
          <w:noProof/>
          <w:color w:val="000000"/>
          <w:lang w:eastAsia="en-GB"/>
        </w:rPr>
        <w:lastRenderedPageBreak/>
        <w:drawing>
          <wp:inline distT="0" distB="0" distL="0" distR="0" wp14:anchorId="1E50D505" wp14:editId="1E08E8E6">
            <wp:extent cx="2305050" cy="495300"/>
            <wp:effectExtent l="0" t="0" r="0" b="0"/>
            <wp:docPr id="1" name="Picture 1" descr="Description: http://portal.oxfordshire.gov.uk/content/public/corporate/Support/Marketing_advertising/logos_and_templates/A4logo50mm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portal.oxfordshire.gov.uk/content/public/corporate/Support/Marketing_advertising/logos_and_templates/A4logo50mmblack.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305050" cy="495300"/>
                    </a:xfrm>
                    <a:prstGeom prst="rect">
                      <a:avLst/>
                    </a:prstGeom>
                    <a:noFill/>
                    <a:ln>
                      <a:noFill/>
                    </a:ln>
                  </pic:spPr>
                </pic:pic>
              </a:graphicData>
            </a:graphic>
          </wp:inline>
        </w:drawing>
      </w:r>
    </w:p>
    <w:p w:rsidR="00FD3BDA" w:rsidRDefault="00FD3BDA" w:rsidP="00FD3BDA"/>
    <w:p w:rsidR="00FD3BDA" w:rsidRDefault="00FD3BDA" w:rsidP="00FD3BDA">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This email, including attachments, may contain confidential information. If you have received it in error, please notify the sender by reply and delete it immediately. Views expressed by the sender may not be those of Oxfordshire County Council. Council emails are subject to the Freedom of Information Act 2000. </w:t>
      </w:r>
      <w:hyperlink r:id="rId8" w:history="1">
        <w:proofErr w:type="gramStart"/>
        <w:r>
          <w:rPr>
            <w:rStyle w:val="Hyperlink"/>
            <w:rFonts w:ascii="Times New Roman" w:eastAsia="Times New Roman" w:hAnsi="Times New Roman" w:cs="Times New Roman"/>
            <w:sz w:val="24"/>
            <w:szCs w:val="24"/>
            <w:lang w:eastAsia="en-GB"/>
          </w:rPr>
          <w:t>email</w:t>
        </w:r>
        <w:proofErr w:type="gramEnd"/>
        <w:r>
          <w:rPr>
            <w:rStyle w:val="Hyperlink"/>
            <w:rFonts w:ascii="Times New Roman" w:eastAsia="Times New Roman" w:hAnsi="Times New Roman" w:cs="Times New Roman"/>
            <w:sz w:val="24"/>
            <w:szCs w:val="24"/>
            <w:lang w:eastAsia="en-GB"/>
          </w:rPr>
          <w:t xml:space="preserve"> disclaimer</w:t>
        </w:r>
      </w:hyperlink>
      <w:r>
        <w:rPr>
          <w:rFonts w:ascii="Times New Roman" w:eastAsia="Times New Roman" w:hAnsi="Times New Roman" w:cs="Times New Roman"/>
          <w:sz w:val="24"/>
          <w:szCs w:val="24"/>
          <w:lang w:eastAsia="en-GB"/>
        </w:rPr>
        <w:t xml:space="preserve">. For information about how Oxfordshire County Council manages your personal information please see our </w:t>
      </w:r>
      <w:hyperlink r:id="rId9" w:history="1">
        <w:r>
          <w:rPr>
            <w:rStyle w:val="Hyperlink"/>
            <w:rFonts w:ascii="Times New Roman" w:eastAsia="Times New Roman" w:hAnsi="Times New Roman" w:cs="Times New Roman"/>
            <w:sz w:val="24"/>
            <w:szCs w:val="24"/>
            <w:lang w:eastAsia="en-GB"/>
          </w:rPr>
          <w:t>Privacy Notice.</w:t>
        </w:r>
      </w:hyperlink>
      <w:r>
        <w:rPr>
          <w:rFonts w:ascii="Times New Roman" w:eastAsia="Times New Roman" w:hAnsi="Times New Roman" w:cs="Times New Roman"/>
          <w:sz w:val="24"/>
          <w:szCs w:val="24"/>
          <w:lang w:eastAsia="en-GB"/>
        </w:rPr>
        <w:t xml:space="preserve"> </w:t>
      </w:r>
      <w:bookmarkEnd w:id="0"/>
    </w:p>
    <w:p w:rsidR="00610E69" w:rsidRDefault="00610E69"/>
    <w:sectPr w:rsidR="00610E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10002FF" w:usb1="4000ACFF" w:usb2="00000009" w:usb3="00000000" w:csb0="0000019F" w:csb1="00000000"/>
  </w:font>
  <w:font w:name="Times New Roman">
    <w:altName w:val="Bookman Old Style"/>
    <w:panose1 w:val="02020603050405020304"/>
    <w:charset w:val="00"/>
    <w:family w:val="roman"/>
    <w:pitch w:val="variable"/>
    <w:sig w:usb0="E0002AFF" w:usb1="C0007841" w:usb2="00000009" w:usb3="00000000" w:csb0="000001FF" w:csb1="00000000"/>
  </w:font>
  <w:font w:name="Tahoma">
    <w:altName w:val="Arial"/>
    <w:panose1 w:val="020B0604030504040204"/>
    <w:charset w:val="00"/>
    <w:family w:val="swiss"/>
    <w:pitch w:val="variable"/>
    <w:sig w:usb0="E1002EFF" w:usb1="C000605B" w:usb2="00000029" w:usb3="00000000" w:csb0="000101FF" w:csb1="00000000"/>
  </w:font>
  <w:font w:name="Arial">
    <w:altName w:val="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BDA"/>
    <w:rsid w:val="00610E69"/>
    <w:rsid w:val="00FD3B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BD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D3BDA"/>
    <w:rPr>
      <w:color w:val="0563C1"/>
      <w:u w:val="single"/>
    </w:rPr>
  </w:style>
  <w:style w:type="paragraph" w:styleId="NormalWeb">
    <w:name w:val="Normal (Web)"/>
    <w:basedOn w:val="Normal"/>
    <w:uiPriority w:val="99"/>
    <w:unhideWhenUsed/>
    <w:rsid w:val="00FD3BDA"/>
    <w:pPr>
      <w:spacing w:before="100" w:beforeAutospacing="1" w:after="100" w:afterAutospacing="1"/>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D3BDA"/>
    <w:rPr>
      <w:rFonts w:ascii="Tahoma" w:hAnsi="Tahoma" w:cs="Tahoma"/>
      <w:sz w:val="16"/>
      <w:szCs w:val="16"/>
    </w:rPr>
  </w:style>
  <w:style w:type="character" w:customStyle="1" w:styleId="BalloonTextChar">
    <w:name w:val="Balloon Text Char"/>
    <w:basedOn w:val="DefaultParagraphFont"/>
    <w:link w:val="BalloonText"/>
    <w:uiPriority w:val="99"/>
    <w:semiHidden/>
    <w:rsid w:val="00FD3B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BD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D3BDA"/>
    <w:rPr>
      <w:color w:val="0563C1"/>
      <w:u w:val="single"/>
    </w:rPr>
  </w:style>
  <w:style w:type="paragraph" w:styleId="NormalWeb">
    <w:name w:val="Normal (Web)"/>
    <w:basedOn w:val="Normal"/>
    <w:uiPriority w:val="99"/>
    <w:unhideWhenUsed/>
    <w:rsid w:val="00FD3BDA"/>
    <w:pPr>
      <w:spacing w:before="100" w:beforeAutospacing="1" w:after="100" w:afterAutospacing="1"/>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D3BDA"/>
    <w:rPr>
      <w:rFonts w:ascii="Tahoma" w:hAnsi="Tahoma" w:cs="Tahoma"/>
      <w:sz w:val="16"/>
      <w:szCs w:val="16"/>
    </w:rPr>
  </w:style>
  <w:style w:type="character" w:customStyle="1" w:styleId="BalloonTextChar">
    <w:name w:val="Balloon Text Char"/>
    <w:basedOn w:val="DefaultParagraphFont"/>
    <w:link w:val="BalloonText"/>
    <w:uiPriority w:val="99"/>
    <w:semiHidden/>
    <w:rsid w:val="00FD3B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56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xfordshire.gov.uk/emaildisclaimer" TargetMode="External"/><Relationship Id="rId3" Type="http://schemas.openxmlformats.org/officeDocument/2006/relationships/settings" Target="settings.xml"/><Relationship Id="rId7" Type="http://schemas.openxmlformats.org/officeDocument/2006/relationships/image" Target="cid:image001.jpg@01D41AC6.8EE1B37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mailto:tom.plant@oxfordshire.gov.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2.oxfordshire.gov.uk/cms/sites/default/files/folders/documents/aboutyourcouncil/corporateovernance/GenericPrivacyNoti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372</Words>
  <Characters>2126</Characters>
  <Application>Microsoft Office Word</Application>
  <DocSecurity>0</DocSecurity>
  <Lines>17</Lines>
  <Paragraphs>4</Paragraphs>
  <ScaleCrop>false</ScaleCrop>
  <Company>Cherwell District Council</Company>
  <LinksUpToDate>false</LinksUpToDate>
  <CharactersWithSpaces>2494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1</cp:revision>
  <dcterms:created xsi:type="dcterms:W3CDTF">2018-07-13T15:29:00Z</dcterms:created>
  <dcterms:modified xsi:type="dcterms:W3CDTF">2018-07-13T15:30:00Z</dcterms:modified>
</cp:coreProperties>
</file>