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509" w:rsidRDefault="00F15509" w:rsidP="00F1550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Emma Harrison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09 May 2018 14:48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Matthew Chadwick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FW: 18/00083/DISC - Westside Cottage</w:t>
      </w:r>
    </w:p>
    <w:p w:rsidR="00F15509" w:rsidRDefault="00F15509" w:rsidP="00F15509">
      <w:bookmarkStart w:id="0" w:name="_GoBack"/>
      <w:bookmarkEnd w:id="0"/>
    </w:p>
    <w:p w:rsidR="00F15509" w:rsidRDefault="00F15509" w:rsidP="00F15509">
      <w:pPr>
        <w:rPr>
          <w:rFonts w:ascii="Calibri" w:hAnsi="Calibri" w:cs="Calibri"/>
          <w:color w:val="1F497D"/>
          <w:sz w:val="22"/>
          <w:szCs w:val="22"/>
        </w:rPr>
      </w:pPr>
      <w:r>
        <w:rPr>
          <w:rFonts w:ascii="Calibri" w:hAnsi="Calibri" w:cs="Calibri"/>
          <w:color w:val="1F497D"/>
          <w:sz w:val="22"/>
          <w:szCs w:val="22"/>
        </w:rPr>
        <w:t>Dear Matthew</w:t>
      </w:r>
    </w:p>
    <w:p w:rsidR="00F15509" w:rsidRDefault="00F15509" w:rsidP="00F15509">
      <w:pPr>
        <w:rPr>
          <w:rFonts w:ascii="Calibri" w:hAnsi="Calibri" w:cs="Calibri"/>
          <w:color w:val="1F497D"/>
          <w:sz w:val="22"/>
          <w:szCs w:val="22"/>
        </w:rPr>
      </w:pPr>
    </w:p>
    <w:p w:rsidR="00F15509" w:rsidRDefault="00F15509" w:rsidP="00F15509">
      <w:pPr>
        <w:rPr>
          <w:rFonts w:ascii="Calibri" w:hAnsi="Calibri" w:cs="Calibri"/>
          <w:color w:val="1F497D"/>
          <w:sz w:val="22"/>
          <w:szCs w:val="22"/>
        </w:rPr>
      </w:pPr>
      <w:r>
        <w:rPr>
          <w:rFonts w:ascii="Calibri" w:hAnsi="Calibri" w:cs="Calibri"/>
          <w:color w:val="1F497D"/>
          <w:sz w:val="22"/>
          <w:szCs w:val="22"/>
        </w:rPr>
        <w:t>I am writing with reference to the further joinery details submitted for Westside Cottage discharge of condition application 18/00083/DISC. It is considered that these details are now acceptable and satisfy condition 3 of 17/01866/LB.</w:t>
      </w:r>
    </w:p>
    <w:p w:rsidR="00F15509" w:rsidRDefault="00F15509" w:rsidP="00F15509">
      <w:pPr>
        <w:rPr>
          <w:rFonts w:ascii="Calibri" w:hAnsi="Calibri" w:cs="Calibri"/>
          <w:color w:val="1F497D"/>
          <w:sz w:val="22"/>
          <w:szCs w:val="22"/>
        </w:rPr>
      </w:pPr>
    </w:p>
    <w:p w:rsidR="00F15509" w:rsidRDefault="00F15509" w:rsidP="00F15509">
      <w:pPr>
        <w:rPr>
          <w:rFonts w:ascii="Calibri" w:hAnsi="Calibri" w:cs="Calibri"/>
          <w:color w:val="1F497D"/>
          <w:sz w:val="22"/>
          <w:szCs w:val="22"/>
        </w:rPr>
      </w:pPr>
      <w:r>
        <w:rPr>
          <w:rFonts w:ascii="Calibri" w:hAnsi="Calibri" w:cs="Calibri"/>
          <w:color w:val="1F497D"/>
          <w:sz w:val="22"/>
          <w:szCs w:val="22"/>
        </w:rPr>
        <w:t>I hope this is of assistance to you</w:t>
      </w:r>
    </w:p>
    <w:p w:rsidR="00F15509" w:rsidRDefault="00F15509" w:rsidP="00F15509">
      <w:pPr>
        <w:rPr>
          <w:rFonts w:ascii="Calibri" w:hAnsi="Calibri" w:cs="Calibri"/>
          <w:color w:val="1F497D"/>
          <w:sz w:val="22"/>
          <w:szCs w:val="22"/>
        </w:rPr>
      </w:pPr>
    </w:p>
    <w:p w:rsidR="00F15509" w:rsidRDefault="00F15509" w:rsidP="00F15509">
      <w:pPr>
        <w:rPr>
          <w:rFonts w:ascii="Calibri" w:hAnsi="Calibri" w:cs="Calibri"/>
          <w:color w:val="1F497D"/>
          <w:sz w:val="22"/>
          <w:szCs w:val="22"/>
        </w:rPr>
      </w:pPr>
      <w:r>
        <w:rPr>
          <w:rFonts w:ascii="Calibri" w:hAnsi="Calibri" w:cs="Calibri"/>
          <w:color w:val="1F497D"/>
          <w:sz w:val="22"/>
          <w:szCs w:val="22"/>
        </w:rPr>
        <w:t>Kind Regards</w:t>
      </w:r>
    </w:p>
    <w:p w:rsidR="00F15509" w:rsidRDefault="00F15509" w:rsidP="00F15509">
      <w:pPr>
        <w:rPr>
          <w:rFonts w:ascii="Calibri" w:hAnsi="Calibri" w:cs="Calibri"/>
          <w:color w:val="1F497D"/>
          <w:sz w:val="22"/>
          <w:szCs w:val="22"/>
        </w:rPr>
      </w:pPr>
      <w:r>
        <w:rPr>
          <w:rFonts w:ascii="Calibri" w:hAnsi="Calibri" w:cs="Calibri"/>
          <w:b/>
          <w:bCs/>
          <w:color w:val="1F497D"/>
          <w:sz w:val="22"/>
          <w:szCs w:val="22"/>
        </w:rPr>
        <w:t>Emma Harrison</w:t>
      </w:r>
    </w:p>
    <w:p w:rsidR="00F15509" w:rsidRDefault="00F15509" w:rsidP="00F15509">
      <w:pPr>
        <w:rPr>
          <w:rFonts w:ascii="Calibri" w:hAnsi="Calibri" w:cs="Calibri"/>
          <w:color w:val="1F497D"/>
          <w:sz w:val="22"/>
          <w:szCs w:val="22"/>
        </w:rPr>
      </w:pPr>
      <w:r>
        <w:rPr>
          <w:rFonts w:ascii="Calibri" w:hAnsi="Calibri" w:cs="Calibri"/>
          <w:b/>
          <w:bCs/>
          <w:color w:val="1F497D"/>
          <w:sz w:val="22"/>
          <w:szCs w:val="22"/>
        </w:rPr>
        <w:t>Conservation Officer</w:t>
      </w:r>
    </w:p>
    <w:p w:rsidR="00F15509" w:rsidRDefault="00F15509" w:rsidP="00F15509">
      <w:pPr>
        <w:rPr>
          <w:rFonts w:ascii="Calibri" w:hAnsi="Calibri" w:cs="Calibri"/>
          <w:color w:val="1F497D"/>
          <w:sz w:val="22"/>
          <w:szCs w:val="22"/>
        </w:rPr>
      </w:pPr>
      <w:r>
        <w:rPr>
          <w:rFonts w:ascii="Calibri" w:hAnsi="Calibri" w:cs="Calibri"/>
          <w:color w:val="1F497D"/>
          <w:sz w:val="22"/>
          <w:szCs w:val="22"/>
        </w:rPr>
        <w:t>Design and Conservation</w:t>
      </w:r>
    </w:p>
    <w:p w:rsidR="00F15509" w:rsidRDefault="00F15509" w:rsidP="00F15509">
      <w:pPr>
        <w:rPr>
          <w:rFonts w:ascii="Calibri" w:hAnsi="Calibri" w:cs="Calibri"/>
          <w:color w:val="1F497D"/>
          <w:sz w:val="22"/>
          <w:szCs w:val="22"/>
        </w:rPr>
      </w:pPr>
      <w:r>
        <w:rPr>
          <w:rFonts w:ascii="Calibri" w:hAnsi="Calibri" w:cs="Calibri"/>
          <w:color w:val="1F497D"/>
          <w:sz w:val="22"/>
          <w:szCs w:val="22"/>
        </w:rPr>
        <w:t> </w:t>
      </w:r>
    </w:p>
    <w:p w:rsidR="00F15509" w:rsidRDefault="00F15509" w:rsidP="00F15509">
      <w:pPr>
        <w:rPr>
          <w:rFonts w:ascii="Calibri" w:hAnsi="Calibri" w:cs="Calibri"/>
          <w:color w:val="1F497D"/>
          <w:sz w:val="22"/>
          <w:szCs w:val="22"/>
        </w:rPr>
      </w:pPr>
      <w:r>
        <w:rPr>
          <w:rFonts w:ascii="Calibri" w:hAnsi="Calibri" w:cs="Calibri"/>
          <w:b/>
          <w:bCs/>
          <w:color w:val="1F497D"/>
          <w:sz w:val="22"/>
          <w:szCs w:val="22"/>
        </w:rPr>
        <w:t>Place and Growth Directorate</w:t>
      </w:r>
    </w:p>
    <w:p w:rsidR="00F15509" w:rsidRDefault="00F15509" w:rsidP="00F15509">
      <w:pPr>
        <w:rPr>
          <w:rFonts w:ascii="Calibri" w:hAnsi="Calibri" w:cs="Calibri"/>
          <w:color w:val="1F497D"/>
          <w:sz w:val="22"/>
          <w:szCs w:val="22"/>
        </w:rPr>
      </w:pPr>
      <w:r>
        <w:rPr>
          <w:rFonts w:ascii="Calibri" w:hAnsi="Calibri" w:cs="Calibri"/>
          <w:color w:val="1F497D"/>
          <w:sz w:val="22"/>
          <w:szCs w:val="22"/>
        </w:rPr>
        <w:t> </w:t>
      </w:r>
    </w:p>
    <w:p w:rsidR="00F15509" w:rsidRDefault="00F15509" w:rsidP="00F15509">
      <w:pPr>
        <w:rPr>
          <w:rFonts w:ascii="Calibri" w:hAnsi="Calibri" w:cs="Calibri"/>
          <w:color w:val="1F497D"/>
          <w:sz w:val="22"/>
          <w:szCs w:val="22"/>
        </w:rPr>
      </w:pPr>
      <w:r>
        <w:rPr>
          <w:rFonts w:ascii="Calibri" w:hAnsi="Calibri" w:cs="Calibri"/>
          <w:color w:val="1F497D"/>
          <w:sz w:val="22"/>
          <w:szCs w:val="22"/>
        </w:rPr>
        <w:t>Direct Dial: 01295 22</w:t>
      </w:r>
      <w:r>
        <w:rPr>
          <w:rFonts w:ascii="Calibri" w:hAnsi="Calibri" w:cs="Calibri"/>
          <w:b/>
          <w:bCs/>
          <w:color w:val="1F497D"/>
          <w:sz w:val="22"/>
          <w:szCs w:val="22"/>
        </w:rPr>
        <w:t>1846</w:t>
      </w:r>
    </w:p>
    <w:p w:rsidR="00F15509" w:rsidRDefault="00F15509" w:rsidP="00F15509">
      <w:pPr>
        <w:rPr>
          <w:rFonts w:ascii="Calibri" w:hAnsi="Calibri" w:cs="Calibri"/>
          <w:color w:val="1F497D"/>
          <w:sz w:val="22"/>
          <w:szCs w:val="22"/>
        </w:rPr>
      </w:pPr>
      <w:r>
        <w:rPr>
          <w:rFonts w:ascii="Calibri" w:hAnsi="Calibri" w:cs="Calibri"/>
          <w:color w:val="1F497D"/>
          <w:sz w:val="22"/>
          <w:szCs w:val="22"/>
        </w:rPr>
        <w:t> </w:t>
      </w:r>
    </w:p>
    <w:p w:rsidR="00F15509" w:rsidRDefault="00F15509" w:rsidP="00F15509">
      <w:pPr>
        <w:rPr>
          <w:rFonts w:ascii="Calibri" w:hAnsi="Calibri" w:cs="Calibri"/>
          <w:color w:val="1F497D"/>
          <w:sz w:val="22"/>
          <w:szCs w:val="22"/>
        </w:rPr>
      </w:pPr>
      <w:r>
        <w:rPr>
          <w:rFonts w:ascii="Calibri" w:hAnsi="Calibri" w:cs="Calibri"/>
          <w:color w:val="1F497D"/>
          <w:sz w:val="22"/>
          <w:szCs w:val="22"/>
        </w:rPr>
        <w:t xml:space="preserve">Email: </w:t>
      </w:r>
      <w:hyperlink r:id="rId5" w:tgtFrame="_blank" w:history="1">
        <w:r>
          <w:rPr>
            <w:rStyle w:val="Hyperlink"/>
            <w:rFonts w:ascii="Calibri" w:hAnsi="Calibri" w:cs="Calibri"/>
            <w:sz w:val="22"/>
            <w:szCs w:val="22"/>
          </w:rPr>
          <w:t>emma.harrison@cherwellandsouthnorthants.gov.uk</w:t>
        </w:r>
      </w:hyperlink>
    </w:p>
    <w:p w:rsidR="00F15509" w:rsidRDefault="00F15509" w:rsidP="00F15509">
      <w:pPr>
        <w:rPr>
          <w:rFonts w:ascii="Calibri" w:hAnsi="Calibri" w:cs="Calibri"/>
          <w:color w:val="1F497D"/>
          <w:sz w:val="22"/>
          <w:szCs w:val="22"/>
        </w:rPr>
      </w:pPr>
    </w:p>
    <w:p w:rsidR="00F15509" w:rsidRDefault="00F15509" w:rsidP="00F15509">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Philippa Martindale</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02 May 2018 22:04</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Emma Harrison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Matthew Chadwick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18/00083/DISC - Westside Cottage</w:t>
      </w:r>
    </w:p>
    <w:p w:rsidR="00F15509" w:rsidRDefault="00F15509" w:rsidP="00F15509"/>
    <w:p w:rsidR="00F15509" w:rsidRDefault="00F15509" w:rsidP="00F15509">
      <w:pPr>
        <w:rPr>
          <w:rFonts w:ascii="Arial" w:hAnsi="Arial" w:cs="Arial"/>
          <w:color w:val="000000"/>
        </w:rPr>
      </w:pPr>
      <w:r>
        <w:rPr>
          <w:rFonts w:ascii="Arial" w:hAnsi="Arial" w:cs="Arial"/>
          <w:color w:val="000000"/>
        </w:rPr>
        <w:t>Dear Emma</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r>
        <w:rPr>
          <w:rFonts w:ascii="Arial" w:hAnsi="Arial" w:cs="Arial"/>
          <w:color w:val="000000"/>
        </w:rPr>
        <w:t>I now have the additional information you require. Please find attached scale drawings of the replacement windows as requested. </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r>
        <w:rPr>
          <w:rFonts w:ascii="Arial" w:hAnsi="Arial" w:cs="Arial"/>
          <w:color w:val="000000"/>
        </w:rPr>
        <w:t>For clarity, the windows labelled on the attached drawings correspond to the following on our original application:</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r>
        <w:rPr>
          <w:rFonts w:ascii="Arial" w:hAnsi="Arial" w:cs="Arial"/>
          <w:color w:val="000000"/>
        </w:rPr>
        <w:t>Bedroom 2</w:t>
      </w:r>
      <w:proofErr w:type="gramStart"/>
      <w:r>
        <w:rPr>
          <w:rFonts w:ascii="Arial" w:hAnsi="Arial" w:cs="Arial"/>
          <w:color w:val="000000"/>
        </w:rPr>
        <w:t>  -</w:t>
      </w:r>
      <w:proofErr w:type="gramEnd"/>
      <w:r>
        <w:rPr>
          <w:rFonts w:ascii="Arial" w:hAnsi="Arial" w:cs="Arial"/>
          <w:color w:val="000000"/>
        </w:rPr>
        <w:t>  Window 5</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r>
        <w:rPr>
          <w:rFonts w:ascii="Arial" w:hAnsi="Arial" w:cs="Arial"/>
          <w:color w:val="000000"/>
        </w:rPr>
        <w:t>Bathroom</w:t>
      </w:r>
      <w:proofErr w:type="gramStart"/>
      <w:r>
        <w:rPr>
          <w:rFonts w:ascii="Arial" w:hAnsi="Arial" w:cs="Arial"/>
          <w:color w:val="000000"/>
        </w:rPr>
        <w:t>  -</w:t>
      </w:r>
      <w:proofErr w:type="gramEnd"/>
      <w:r>
        <w:rPr>
          <w:rFonts w:ascii="Arial" w:hAnsi="Arial" w:cs="Arial"/>
          <w:color w:val="000000"/>
        </w:rPr>
        <w:t>  Window 6</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r>
        <w:rPr>
          <w:rFonts w:ascii="Arial" w:hAnsi="Arial" w:cs="Arial"/>
          <w:color w:val="000000"/>
        </w:rPr>
        <w:t>Master bedroom</w:t>
      </w:r>
      <w:proofErr w:type="gramStart"/>
      <w:r>
        <w:rPr>
          <w:rFonts w:ascii="Arial" w:hAnsi="Arial" w:cs="Arial"/>
          <w:color w:val="000000"/>
        </w:rPr>
        <w:t>  -</w:t>
      </w:r>
      <w:proofErr w:type="gramEnd"/>
      <w:r>
        <w:rPr>
          <w:rFonts w:ascii="Arial" w:hAnsi="Arial" w:cs="Arial"/>
          <w:color w:val="000000"/>
        </w:rPr>
        <w:t>  Window 7</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r>
        <w:rPr>
          <w:rFonts w:ascii="Arial" w:hAnsi="Arial" w:cs="Arial"/>
          <w:color w:val="000000"/>
        </w:rPr>
        <w:t>Kitchen front</w:t>
      </w:r>
      <w:proofErr w:type="gramStart"/>
      <w:r>
        <w:rPr>
          <w:rFonts w:ascii="Arial" w:hAnsi="Arial" w:cs="Arial"/>
          <w:color w:val="000000"/>
        </w:rPr>
        <w:t>  -</w:t>
      </w:r>
      <w:proofErr w:type="gramEnd"/>
      <w:r>
        <w:rPr>
          <w:rFonts w:ascii="Arial" w:hAnsi="Arial" w:cs="Arial"/>
          <w:color w:val="000000"/>
        </w:rPr>
        <w:t>  Window 2</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r>
        <w:rPr>
          <w:rFonts w:ascii="Arial" w:hAnsi="Arial" w:cs="Arial"/>
          <w:color w:val="000000"/>
        </w:rPr>
        <w:t>Kitchen rear</w:t>
      </w:r>
      <w:proofErr w:type="gramStart"/>
      <w:r>
        <w:rPr>
          <w:rFonts w:ascii="Arial" w:hAnsi="Arial" w:cs="Arial"/>
          <w:color w:val="000000"/>
        </w:rPr>
        <w:t>  -</w:t>
      </w:r>
      <w:proofErr w:type="gramEnd"/>
      <w:r>
        <w:rPr>
          <w:rFonts w:ascii="Arial" w:hAnsi="Arial" w:cs="Arial"/>
          <w:color w:val="000000"/>
        </w:rPr>
        <w:t>  Window 1</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r>
        <w:rPr>
          <w:rFonts w:ascii="Arial" w:hAnsi="Arial" w:cs="Arial"/>
          <w:color w:val="000000"/>
        </w:rPr>
        <w:t>Landing</w:t>
      </w:r>
      <w:proofErr w:type="gramStart"/>
      <w:r>
        <w:rPr>
          <w:rFonts w:ascii="Arial" w:hAnsi="Arial" w:cs="Arial"/>
          <w:color w:val="000000"/>
        </w:rPr>
        <w:t>  -</w:t>
      </w:r>
      <w:proofErr w:type="gramEnd"/>
      <w:r>
        <w:rPr>
          <w:rFonts w:ascii="Arial" w:hAnsi="Arial" w:cs="Arial"/>
          <w:color w:val="000000"/>
        </w:rPr>
        <w:t>  Window 8</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r>
        <w:rPr>
          <w:rFonts w:ascii="Arial" w:hAnsi="Arial" w:cs="Arial"/>
          <w:color w:val="000000"/>
        </w:rPr>
        <w:t>Lounge</w:t>
      </w:r>
      <w:proofErr w:type="gramStart"/>
      <w:r>
        <w:rPr>
          <w:rFonts w:ascii="Arial" w:hAnsi="Arial" w:cs="Arial"/>
          <w:color w:val="000000"/>
        </w:rPr>
        <w:t>  -</w:t>
      </w:r>
      <w:proofErr w:type="gramEnd"/>
      <w:r>
        <w:rPr>
          <w:rFonts w:ascii="Arial" w:hAnsi="Arial" w:cs="Arial"/>
          <w:color w:val="000000"/>
        </w:rPr>
        <w:t>  Window 3</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r>
        <w:rPr>
          <w:rFonts w:ascii="Arial" w:hAnsi="Arial" w:cs="Arial"/>
          <w:color w:val="000000"/>
        </w:rPr>
        <w:lastRenderedPageBreak/>
        <w:t>Lounge</w:t>
      </w:r>
      <w:proofErr w:type="gramStart"/>
      <w:r>
        <w:rPr>
          <w:rFonts w:ascii="Arial" w:hAnsi="Arial" w:cs="Arial"/>
          <w:color w:val="000000"/>
        </w:rPr>
        <w:t>  -</w:t>
      </w:r>
      <w:proofErr w:type="gramEnd"/>
      <w:r>
        <w:rPr>
          <w:rFonts w:ascii="Arial" w:hAnsi="Arial" w:cs="Arial"/>
          <w:color w:val="000000"/>
        </w:rPr>
        <w:t xml:space="preserve"> Window 4</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r>
        <w:rPr>
          <w:rFonts w:ascii="Arial" w:hAnsi="Arial" w:cs="Arial"/>
          <w:color w:val="000000"/>
        </w:rPr>
        <w:t>All to be painted in cream exterior eggshell traditional paint.</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proofErr w:type="spellStart"/>
      <w:r>
        <w:rPr>
          <w:color w:val="500050"/>
        </w:rPr>
        <w:t>Cill</w:t>
      </w:r>
      <w:proofErr w:type="spellEnd"/>
      <w:r>
        <w:rPr>
          <w:color w:val="500050"/>
        </w:rPr>
        <w:t>, lintel and recess details to remain the same.</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r>
        <w:rPr>
          <w:color w:val="500050"/>
        </w:rPr>
        <w:t xml:space="preserve">Please can you advise </w:t>
      </w:r>
      <w:proofErr w:type="gramStart"/>
      <w:r>
        <w:rPr>
          <w:color w:val="500050"/>
        </w:rPr>
        <w:t>asap</w:t>
      </w:r>
      <w:proofErr w:type="gramEnd"/>
      <w:r>
        <w:rPr>
          <w:color w:val="500050"/>
        </w:rPr>
        <w:t xml:space="preserve"> if I need to do anything further or if the info contained here will suffice for this discharge condition to be approved.</w:t>
      </w:r>
    </w:p>
    <w:p w:rsidR="00F15509" w:rsidRDefault="00F15509" w:rsidP="00F15509">
      <w:pPr>
        <w:rPr>
          <w:rFonts w:ascii="Arial" w:hAnsi="Arial" w:cs="Arial"/>
          <w:color w:val="000000"/>
        </w:rPr>
      </w:pPr>
    </w:p>
    <w:p w:rsidR="00F15509" w:rsidRDefault="00F15509" w:rsidP="00F15509">
      <w:r>
        <w:rPr>
          <w:color w:val="0B0080"/>
        </w:rPr>
        <w:t>Regards</w:t>
      </w:r>
    </w:p>
    <w:p w:rsidR="00F15509" w:rsidRDefault="00F15509" w:rsidP="00F15509">
      <w:r>
        <w:rPr>
          <w:color w:val="001001"/>
        </w:rPr>
        <w:t>Philippa</w:t>
      </w:r>
    </w:p>
    <w:p w:rsidR="00F15509" w:rsidRDefault="00F15509" w:rsidP="00F15509">
      <w:pPr>
        <w:rPr>
          <w:rFonts w:ascii="Arial" w:hAnsi="Arial" w:cs="Arial"/>
          <w:color w:val="000000"/>
        </w:rPr>
      </w:pPr>
    </w:p>
    <w:p w:rsidR="00F15509" w:rsidRDefault="00F15509" w:rsidP="00F15509">
      <w:pPr>
        <w:rPr>
          <w:rFonts w:ascii="Arial" w:hAnsi="Arial" w:cs="Arial"/>
          <w:color w:val="000000"/>
        </w:rPr>
      </w:pPr>
    </w:p>
    <w:p w:rsidR="00F15509" w:rsidRDefault="00F15509" w:rsidP="00F15509">
      <w:pPr>
        <w:rPr>
          <w:rFonts w:ascii="Arial" w:hAnsi="Arial" w:cs="Arial"/>
          <w:color w:val="000000"/>
        </w:rPr>
      </w:pPr>
    </w:p>
    <w:p w:rsidR="00F15509" w:rsidRDefault="00F15509" w:rsidP="00F15509"/>
    <w:p w:rsidR="00F15509" w:rsidRDefault="00F15509" w:rsidP="00F15509">
      <w:r>
        <w:t>On 12 April 2018 at 14:25, Emma Harrison &lt;</w:t>
      </w:r>
      <w:hyperlink r:id="rId6" w:tgtFrame="_blank" w:history="1">
        <w:r>
          <w:rPr>
            <w:rStyle w:val="Hyperlink"/>
          </w:rPr>
          <w:t>Emma.Harrison@cherwellandsouthnorthants.gov.uk</w:t>
        </w:r>
      </w:hyperlink>
      <w:r>
        <w:t>&gt; wrote:</w:t>
      </w:r>
    </w:p>
    <w:p w:rsidR="00F15509" w:rsidRDefault="00F15509" w:rsidP="00F15509">
      <w:pPr>
        <w:spacing w:before="100" w:beforeAutospacing="1" w:after="100" w:afterAutospacing="1"/>
      </w:pPr>
      <w:r>
        <w:rPr>
          <w:rFonts w:ascii="Calibri" w:hAnsi="Calibri" w:cs="Calibri"/>
          <w:color w:val="1F497D"/>
          <w:sz w:val="22"/>
          <w:szCs w:val="22"/>
        </w:rPr>
        <w:t>Dear Philippa</w:t>
      </w:r>
    </w:p>
    <w:p w:rsidR="00F15509" w:rsidRDefault="00F15509" w:rsidP="00F15509">
      <w:pPr>
        <w:spacing w:before="100" w:beforeAutospacing="1" w:after="100" w:afterAutospacing="1"/>
      </w:pPr>
      <w:r>
        <w:rPr>
          <w:rFonts w:ascii="Calibri" w:hAnsi="Calibri" w:cs="Calibri"/>
          <w:color w:val="1F497D"/>
          <w:sz w:val="22"/>
          <w:szCs w:val="22"/>
        </w:rPr>
        <w:t> </w:t>
      </w:r>
    </w:p>
    <w:p w:rsidR="00F15509" w:rsidRDefault="00F15509" w:rsidP="00F15509">
      <w:pPr>
        <w:spacing w:before="100" w:beforeAutospacing="1" w:after="100" w:afterAutospacing="1"/>
      </w:pPr>
      <w:r>
        <w:rPr>
          <w:rFonts w:ascii="Calibri" w:hAnsi="Calibri" w:cs="Calibri"/>
          <w:color w:val="1F497D"/>
          <w:sz w:val="22"/>
          <w:szCs w:val="22"/>
        </w:rPr>
        <w:t xml:space="preserve">Thank you for your e mail and please accept my apologies for the delay. </w:t>
      </w:r>
    </w:p>
    <w:p w:rsidR="00F15509" w:rsidRDefault="00F15509" w:rsidP="00F15509">
      <w:pPr>
        <w:spacing w:before="100" w:beforeAutospacing="1" w:after="100" w:afterAutospacing="1"/>
      </w:pPr>
      <w:r>
        <w:rPr>
          <w:rFonts w:ascii="Calibri" w:hAnsi="Calibri" w:cs="Calibri"/>
          <w:color w:val="1F497D"/>
          <w:sz w:val="22"/>
          <w:szCs w:val="22"/>
        </w:rPr>
        <w:t> </w:t>
      </w:r>
    </w:p>
    <w:p w:rsidR="00F15509" w:rsidRDefault="00F15509" w:rsidP="00F15509">
      <w:pPr>
        <w:spacing w:before="100" w:beforeAutospacing="1" w:after="100" w:afterAutospacing="1"/>
      </w:pPr>
      <w:r>
        <w:rPr>
          <w:rFonts w:ascii="Calibri" w:hAnsi="Calibri" w:cs="Calibri"/>
          <w:color w:val="1F497D"/>
          <w:sz w:val="22"/>
          <w:szCs w:val="22"/>
        </w:rPr>
        <w:t xml:space="preserve">Thank you for confirming that you do not wish to supply door details at this stage, I am sure Matthew will be able to advise on how </w:t>
      </w:r>
      <w:proofErr w:type="gramStart"/>
      <w:r>
        <w:rPr>
          <w:rFonts w:ascii="Calibri" w:hAnsi="Calibri" w:cs="Calibri"/>
          <w:color w:val="1F497D"/>
          <w:sz w:val="22"/>
          <w:szCs w:val="22"/>
        </w:rPr>
        <w:t>this  is</w:t>
      </w:r>
      <w:proofErr w:type="gramEnd"/>
      <w:r>
        <w:rPr>
          <w:rFonts w:ascii="Calibri" w:hAnsi="Calibri" w:cs="Calibri"/>
          <w:color w:val="1F497D"/>
          <w:sz w:val="22"/>
          <w:szCs w:val="22"/>
        </w:rPr>
        <w:t xml:space="preserve"> dealt with in terms of the discharge of condition. </w:t>
      </w:r>
    </w:p>
    <w:p w:rsidR="00F15509" w:rsidRDefault="00F15509" w:rsidP="00F15509">
      <w:pPr>
        <w:spacing w:before="100" w:beforeAutospacing="1" w:after="100" w:afterAutospacing="1"/>
      </w:pPr>
      <w:r>
        <w:rPr>
          <w:rFonts w:ascii="Calibri" w:hAnsi="Calibri" w:cs="Calibri"/>
          <w:color w:val="1F497D"/>
          <w:sz w:val="22"/>
          <w:szCs w:val="22"/>
        </w:rPr>
        <w:t> </w:t>
      </w:r>
    </w:p>
    <w:p w:rsidR="00F15509" w:rsidRDefault="00F15509" w:rsidP="00F15509">
      <w:pPr>
        <w:spacing w:before="100" w:beforeAutospacing="1" w:after="100" w:afterAutospacing="1"/>
      </w:pPr>
      <w:r>
        <w:rPr>
          <w:rFonts w:ascii="Calibri" w:hAnsi="Calibri" w:cs="Calibri"/>
          <w:color w:val="1F497D"/>
          <w:sz w:val="22"/>
          <w:szCs w:val="22"/>
        </w:rPr>
        <w:t xml:space="preserve">The window details submitted are acceptable for part consideration of the condition however they are the same details that were submitted with the original application. Subsequent to this a condition was attached to the Listed Building Consent decision asking for more information as the details were not considered acceptable </w:t>
      </w:r>
      <w:proofErr w:type="gramStart"/>
      <w:r>
        <w:rPr>
          <w:rFonts w:ascii="Calibri" w:hAnsi="Calibri" w:cs="Calibri"/>
          <w:color w:val="1F497D"/>
          <w:sz w:val="22"/>
          <w:szCs w:val="22"/>
        </w:rPr>
        <w:t>on their own</w:t>
      </w:r>
      <w:proofErr w:type="gramEnd"/>
      <w:r>
        <w:rPr>
          <w:rFonts w:ascii="Calibri" w:hAnsi="Calibri" w:cs="Calibri"/>
          <w:color w:val="1F497D"/>
          <w:sz w:val="22"/>
          <w:szCs w:val="22"/>
        </w:rPr>
        <w:t>.</w:t>
      </w:r>
    </w:p>
    <w:p w:rsidR="00F15509" w:rsidRDefault="00F15509" w:rsidP="00F15509">
      <w:pPr>
        <w:spacing w:before="100" w:beforeAutospacing="1" w:after="100" w:afterAutospacing="1"/>
      </w:pPr>
      <w:r>
        <w:rPr>
          <w:rFonts w:ascii="Calibri" w:hAnsi="Calibri" w:cs="Calibri"/>
          <w:color w:val="1F497D"/>
          <w:sz w:val="22"/>
          <w:szCs w:val="22"/>
        </w:rPr>
        <w:t> </w:t>
      </w:r>
    </w:p>
    <w:p w:rsidR="00F15509" w:rsidRDefault="00F15509" w:rsidP="00F15509">
      <w:pPr>
        <w:spacing w:before="100" w:beforeAutospacing="1" w:after="100" w:afterAutospacing="1"/>
      </w:pPr>
      <w:r>
        <w:rPr>
          <w:rFonts w:ascii="Calibri" w:hAnsi="Calibri" w:cs="Calibri"/>
          <w:color w:val="1F497D"/>
          <w:sz w:val="22"/>
          <w:szCs w:val="22"/>
        </w:rPr>
        <w:t xml:space="preserve">What is needed is an </w:t>
      </w:r>
      <w:proofErr w:type="spellStart"/>
      <w:r>
        <w:rPr>
          <w:rFonts w:ascii="Calibri" w:hAnsi="Calibri" w:cs="Calibri"/>
          <w:color w:val="1F497D"/>
          <w:sz w:val="22"/>
          <w:szCs w:val="22"/>
        </w:rPr>
        <w:t>elevational</w:t>
      </w:r>
      <w:proofErr w:type="spellEnd"/>
      <w:r>
        <w:rPr>
          <w:rFonts w:ascii="Calibri" w:hAnsi="Calibri" w:cs="Calibri"/>
          <w:color w:val="1F497D"/>
          <w:sz w:val="22"/>
          <w:szCs w:val="22"/>
        </w:rPr>
        <w:t xml:space="preserve"> drawing showing the design of the windows, I believe there are 3 or 4 different designs of window on the building and we just need confirmation that the design is going to be similar to the existing and appropriate for the age and character of the building. The drawing below is an example of the sort of thing that is required, but the drawing needs to be to scale. </w:t>
      </w:r>
    </w:p>
    <w:p w:rsidR="00F15509" w:rsidRDefault="00F15509" w:rsidP="00F15509">
      <w:pPr>
        <w:spacing w:before="100" w:beforeAutospacing="1" w:after="100" w:afterAutospacing="1"/>
      </w:pPr>
      <w:r>
        <w:rPr>
          <w:rFonts w:ascii="Calibri" w:hAnsi="Calibri" w:cs="Calibri"/>
          <w:color w:val="1F497D"/>
          <w:sz w:val="22"/>
          <w:szCs w:val="22"/>
        </w:rPr>
        <w:t> </w:t>
      </w:r>
    </w:p>
    <w:p w:rsidR="00F15509" w:rsidRDefault="00F15509" w:rsidP="00F15509">
      <w:pPr>
        <w:spacing w:before="100" w:beforeAutospacing="1" w:after="100" w:afterAutospacing="1"/>
      </w:pPr>
      <w:r>
        <w:rPr>
          <w:noProof/>
        </w:rPr>
        <w:lastRenderedPageBreak/>
        <w:drawing>
          <wp:inline distT="0" distB="0" distL="0" distR="0">
            <wp:extent cx="2762885" cy="2486660"/>
            <wp:effectExtent l="0" t="0" r="0" b="8890"/>
            <wp:docPr id="1" name="Picture 1" descr="cid:image003.jpg@01D3D26A.207DA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2550970858343890937Picture 1" descr="cid:image003.jpg@01D3D26A.207DAD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62885" cy="2486660"/>
                    </a:xfrm>
                    <a:prstGeom prst="rect">
                      <a:avLst/>
                    </a:prstGeom>
                    <a:noFill/>
                    <a:ln>
                      <a:noFill/>
                    </a:ln>
                  </pic:spPr>
                </pic:pic>
              </a:graphicData>
            </a:graphic>
          </wp:inline>
        </w:drawing>
      </w:r>
    </w:p>
    <w:p w:rsidR="00F15509" w:rsidRDefault="00F15509" w:rsidP="00F15509">
      <w:pPr>
        <w:spacing w:before="100" w:beforeAutospacing="1" w:after="100" w:afterAutospacing="1"/>
      </w:pPr>
      <w:r>
        <w:rPr>
          <w:rFonts w:ascii="Calibri" w:hAnsi="Calibri" w:cs="Calibri"/>
          <w:color w:val="1F497D"/>
          <w:sz w:val="22"/>
          <w:szCs w:val="22"/>
        </w:rPr>
        <w:t xml:space="preserve">Additional </w:t>
      </w:r>
      <w:proofErr w:type="spellStart"/>
      <w:r>
        <w:rPr>
          <w:rFonts w:ascii="Calibri" w:hAnsi="Calibri" w:cs="Calibri"/>
          <w:color w:val="1F497D"/>
          <w:sz w:val="22"/>
          <w:szCs w:val="22"/>
        </w:rPr>
        <w:t>cill</w:t>
      </w:r>
      <w:proofErr w:type="spellEnd"/>
      <w:r>
        <w:rPr>
          <w:rFonts w:ascii="Calibri" w:hAnsi="Calibri" w:cs="Calibri"/>
          <w:color w:val="1F497D"/>
          <w:sz w:val="22"/>
          <w:szCs w:val="22"/>
        </w:rPr>
        <w:t>, lintel and recess details refers to how the window is to sit in the opening, if this is going to be the same as the existing windows then confirmation of this should be sufficient.</w:t>
      </w:r>
    </w:p>
    <w:p w:rsidR="00F15509" w:rsidRDefault="00F15509" w:rsidP="00F15509">
      <w:pPr>
        <w:spacing w:before="100" w:beforeAutospacing="1" w:after="100" w:afterAutospacing="1"/>
      </w:pPr>
      <w:r>
        <w:rPr>
          <w:rFonts w:ascii="Calibri" w:hAnsi="Calibri" w:cs="Calibri"/>
          <w:color w:val="1F497D"/>
          <w:sz w:val="22"/>
          <w:szCs w:val="22"/>
        </w:rPr>
        <w:t> </w:t>
      </w:r>
    </w:p>
    <w:p w:rsidR="00F15509" w:rsidRDefault="00F15509" w:rsidP="00F15509">
      <w:pPr>
        <w:spacing w:before="100" w:beforeAutospacing="1" w:after="100" w:afterAutospacing="1"/>
      </w:pPr>
      <w:r>
        <w:rPr>
          <w:rFonts w:ascii="Calibri" w:hAnsi="Calibri" w:cs="Calibri"/>
          <w:color w:val="1F497D"/>
          <w:sz w:val="22"/>
          <w:szCs w:val="22"/>
        </w:rPr>
        <w:t>I hope this is of assistance to you</w:t>
      </w:r>
    </w:p>
    <w:p w:rsidR="00F15509" w:rsidRDefault="00F15509" w:rsidP="00F15509">
      <w:pPr>
        <w:spacing w:before="100" w:beforeAutospacing="1" w:after="100" w:afterAutospacing="1"/>
      </w:pPr>
      <w:r>
        <w:rPr>
          <w:rFonts w:ascii="Calibri" w:hAnsi="Calibri" w:cs="Calibri"/>
          <w:color w:val="1F497D"/>
          <w:sz w:val="22"/>
          <w:szCs w:val="22"/>
        </w:rPr>
        <w:t> </w:t>
      </w:r>
    </w:p>
    <w:p w:rsidR="00F15509" w:rsidRDefault="00F15509" w:rsidP="00F15509">
      <w:pPr>
        <w:spacing w:before="100" w:beforeAutospacing="1" w:after="100" w:afterAutospacing="1"/>
      </w:pPr>
      <w:r>
        <w:rPr>
          <w:rFonts w:ascii="Calibri" w:hAnsi="Calibri" w:cs="Calibri"/>
          <w:color w:val="1F497D"/>
          <w:sz w:val="22"/>
          <w:szCs w:val="22"/>
        </w:rPr>
        <w:t>Kind Regards</w:t>
      </w:r>
    </w:p>
    <w:p w:rsidR="00F15509" w:rsidRDefault="00F15509" w:rsidP="00F15509">
      <w:pPr>
        <w:spacing w:before="100" w:beforeAutospacing="1" w:after="100" w:afterAutospacing="1"/>
      </w:pPr>
      <w:r>
        <w:rPr>
          <w:rFonts w:ascii="Calibri" w:hAnsi="Calibri" w:cs="Calibri"/>
          <w:b/>
          <w:bCs/>
          <w:color w:val="1F497D"/>
          <w:sz w:val="22"/>
          <w:szCs w:val="22"/>
        </w:rPr>
        <w:t>Emma Harrison</w:t>
      </w:r>
    </w:p>
    <w:p w:rsidR="00F15509" w:rsidRDefault="00F15509" w:rsidP="00F15509">
      <w:pPr>
        <w:spacing w:before="100" w:beforeAutospacing="1" w:after="100" w:afterAutospacing="1"/>
      </w:pPr>
      <w:r>
        <w:rPr>
          <w:rFonts w:ascii="Calibri" w:hAnsi="Calibri" w:cs="Calibri"/>
          <w:b/>
          <w:bCs/>
          <w:color w:val="1F497D"/>
          <w:sz w:val="22"/>
          <w:szCs w:val="22"/>
        </w:rPr>
        <w:t>Conservation Officer</w:t>
      </w:r>
    </w:p>
    <w:p w:rsidR="00F15509" w:rsidRDefault="00F15509" w:rsidP="00F15509">
      <w:pPr>
        <w:spacing w:before="100" w:beforeAutospacing="1" w:after="100" w:afterAutospacing="1"/>
      </w:pPr>
      <w:r>
        <w:rPr>
          <w:rFonts w:ascii="Calibri" w:hAnsi="Calibri" w:cs="Calibri"/>
          <w:color w:val="1F497D"/>
          <w:sz w:val="22"/>
          <w:szCs w:val="22"/>
        </w:rPr>
        <w:t>Design and Conservation</w:t>
      </w:r>
    </w:p>
    <w:p w:rsidR="00F15509" w:rsidRDefault="00F15509" w:rsidP="00F15509">
      <w:pPr>
        <w:spacing w:before="100" w:beforeAutospacing="1" w:after="100" w:afterAutospacing="1"/>
      </w:pPr>
      <w:r>
        <w:rPr>
          <w:rFonts w:ascii="Calibri" w:hAnsi="Calibri" w:cs="Calibri"/>
          <w:color w:val="1F497D"/>
          <w:sz w:val="22"/>
          <w:szCs w:val="22"/>
        </w:rPr>
        <w:t> </w:t>
      </w:r>
    </w:p>
    <w:p w:rsidR="00F15509" w:rsidRDefault="00F15509" w:rsidP="00F15509">
      <w:pPr>
        <w:spacing w:before="100" w:beforeAutospacing="1" w:after="100" w:afterAutospacing="1"/>
      </w:pPr>
      <w:r>
        <w:rPr>
          <w:rFonts w:ascii="Calibri" w:hAnsi="Calibri" w:cs="Calibri"/>
          <w:b/>
          <w:bCs/>
          <w:color w:val="1F497D"/>
          <w:sz w:val="22"/>
          <w:szCs w:val="22"/>
        </w:rPr>
        <w:t>Place and Growth Directorate</w:t>
      </w:r>
    </w:p>
    <w:p w:rsidR="00F15509" w:rsidRDefault="00F15509" w:rsidP="00F15509">
      <w:pPr>
        <w:spacing w:before="100" w:beforeAutospacing="1" w:after="100" w:afterAutospacing="1"/>
      </w:pPr>
      <w:r>
        <w:rPr>
          <w:rFonts w:ascii="Calibri" w:hAnsi="Calibri" w:cs="Calibri"/>
          <w:color w:val="1F497D"/>
          <w:sz w:val="22"/>
          <w:szCs w:val="22"/>
        </w:rPr>
        <w:t> </w:t>
      </w:r>
    </w:p>
    <w:p w:rsidR="00F15509" w:rsidRDefault="00F15509" w:rsidP="00F15509">
      <w:pPr>
        <w:spacing w:before="100" w:beforeAutospacing="1" w:after="100" w:afterAutospacing="1"/>
      </w:pPr>
      <w:r>
        <w:rPr>
          <w:rFonts w:ascii="Calibri" w:hAnsi="Calibri" w:cs="Calibri"/>
          <w:color w:val="1F497D"/>
          <w:sz w:val="22"/>
          <w:szCs w:val="22"/>
        </w:rPr>
        <w:t>Direct Dial: 01295 22</w:t>
      </w:r>
      <w:r>
        <w:rPr>
          <w:rFonts w:ascii="Calibri" w:hAnsi="Calibri" w:cs="Calibri"/>
          <w:b/>
          <w:bCs/>
          <w:color w:val="1F497D"/>
          <w:sz w:val="22"/>
          <w:szCs w:val="22"/>
        </w:rPr>
        <w:t>1846</w:t>
      </w:r>
    </w:p>
    <w:p w:rsidR="00F15509" w:rsidRDefault="00F15509" w:rsidP="00F15509">
      <w:pPr>
        <w:spacing w:before="100" w:beforeAutospacing="1" w:after="100" w:afterAutospacing="1"/>
      </w:pPr>
      <w:r>
        <w:rPr>
          <w:rFonts w:ascii="Calibri" w:hAnsi="Calibri" w:cs="Calibri"/>
          <w:color w:val="1F497D"/>
          <w:sz w:val="22"/>
          <w:szCs w:val="22"/>
        </w:rPr>
        <w:t> </w:t>
      </w:r>
    </w:p>
    <w:p w:rsidR="00F15509" w:rsidRDefault="00F15509" w:rsidP="00F15509">
      <w:pPr>
        <w:spacing w:before="100" w:beforeAutospacing="1" w:after="100" w:afterAutospacing="1"/>
      </w:pPr>
      <w:r>
        <w:rPr>
          <w:rFonts w:ascii="Calibri" w:hAnsi="Calibri" w:cs="Calibri"/>
          <w:color w:val="1F497D"/>
          <w:sz w:val="22"/>
          <w:szCs w:val="22"/>
        </w:rPr>
        <w:t xml:space="preserve">Email: </w:t>
      </w:r>
      <w:hyperlink r:id="rId9" w:tgtFrame="_blank" w:history="1">
        <w:r>
          <w:rPr>
            <w:rStyle w:val="Hyperlink"/>
            <w:rFonts w:ascii="Calibri" w:hAnsi="Calibri" w:cs="Calibri"/>
            <w:sz w:val="22"/>
            <w:szCs w:val="22"/>
          </w:rPr>
          <w:t>emma.harrison@cherwellandsouthnorthants.gov.uk</w:t>
        </w:r>
      </w:hyperlink>
    </w:p>
    <w:p w:rsidR="00F15509" w:rsidRDefault="00F15509" w:rsidP="00F15509">
      <w:pPr>
        <w:spacing w:before="100" w:beforeAutospacing="1" w:after="100" w:afterAutospacing="1"/>
      </w:pPr>
      <w:r>
        <w:rPr>
          <w:rFonts w:ascii="Calibri" w:hAnsi="Calibri" w:cs="Calibri"/>
          <w:color w:val="1F497D"/>
          <w:sz w:val="22"/>
          <w:szCs w:val="22"/>
        </w:rPr>
        <w:t> </w:t>
      </w:r>
    </w:p>
    <w:p w:rsidR="00F15509" w:rsidRDefault="00F15509" w:rsidP="00F15509">
      <w:pPr>
        <w:spacing w:before="100" w:beforeAutospacing="1" w:after="100" w:afterAutospacing="1"/>
      </w:pPr>
      <w:r>
        <w:rPr>
          <w:rFonts w:ascii="Calibri" w:hAnsi="Calibri" w:cs="Calibri"/>
          <w:color w:val="1F497D"/>
          <w:sz w:val="22"/>
          <w:szCs w:val="22"/>
        </w:rPr>
        <w:t> </w:t>
      </w:r>
    </w:p>
    <w:p w:rsidR="00F15509" w:rsidRDefault="00F15509" w:rsidP="00F15509">
      <w:pPr>
        <w:spacing w:before="100" w:beforeAutospacing="1" w:after="100" w:afterAutospacing="1"/>
        <w:outlineLvl w:val="0"/>
      </w:pPr>
      <w:r>
        <w:rPr>
          <w:rFonts w:ascii="Tahoma" w:hAnsi="Tahoma" w:cs="Tahoma"/>
          <w:b/>
          <w:bCs/>
          <w:sz w:val="20"/>
          <w:szCs w:val="20"/>
          <w:lang w:val="en-US"/>
        </w:rPr>
        <w:t>From:</w:t>
      </w:r>
      <w:r>
        <w:rPr>
          <w:rFonts w:ascii="Tahoma" w:hAnsi="Tahoma" w:cs="Tahoma"/>
          <w:sz w:val="20"/>
          <w:szCs w:val="20"/>
          <w:lang w:val="en-US"/>
        </w:rPr>
        <w:t xml:space="preserve"> Philippa Martindale</w:t>
      </w:r>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11 April 2018 20:08</w:t>
      </w:r>
      <w:r>
        <w:rPr>
          <w:rFonts w:ascii="Tahoma" w:hAnsi="Tahoma" w:cs="Tahoma"/>
          <w:sz w:val="20"/>
          <w:szCs w:val="20"/>
          <w:lang w:val="en-US"/>
        </w:rPr>
        <w:br/>
      </w:r>
      <w:proofErr w:type="gramStart"/>
      <w:r>
        <w:rPr>
          <w:rFonts w:ascii="Tahoma" w:hAnsi="Tahoma" w:cs="Tahoma"/>
          <w:b/>
          <w:bCs/>
          <w:sz w:val="20"/>
          <w:szCs w:val="20"/>
          <w:lang w:val="en-US"/>
        </w:rPr>
        <w:lastRenderedPageBreak/>
        <w:t>To</w:t>
      </w:r>
      <w:proofErr w:type="gramEnd"/>
      <w:r>
        <w:rPr>
          <w:rFonts w:ascii="Tahoma" w:hAnsi="Tahoma" w:cs="Tahoma"/>
          <w:b/>
          <w:bCs/>
          <w:sz w:val="20"/>
          <w:szCs w:val="20"/>
          <w:lang w:val="en-US"/>
        </w:rPr>
        <w:t>:</w:t>
      </w:r>
      <w:r>
        <w:rPr>
          <w:rFonts w:ascii="Tahoma" w:hAnsi="Tahoma" w:cs="Tahoma"/>
          <w:sz w:val="20"/>
          <w:szCs w:val="20"/>
          <w:lang w:val="en-US"/>
        </w:rPr>
        <w:t xml:space="preserve"> Emma Harrison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Matthew Chadwick</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18/00083/DISC - Westside Cottage</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rPr>
          <w:rFonts w:ascii="Arial" w:hAnsi="Arial" w:cs="Arial"/>
          <w:color w:val="000000"/>
        </w:rPr>
        <w:t>Dear Emma</w:t>
      </w:r>
    </w:p>
    <w:p w:rsidR="00F15509" w:rsidRDefault="00F15509" w:rsidP="00F15509">
      <w:pPr>
        <w:spacing w:before="100" w:beforeAutospacing="1" w:after="100" w:afterAutospacing="1"/>
      </w:pPr>
      <w:r>
        <w:rPr>
          <w:rFonts w:ascii="Arial" w:hAnsi="Arial" w:cs="Arial"/>
          <w:color w:val="000000"/>
        </w:rPr>
        <w:t> </w:t>
      </w:r>
    </w:p>
    <w:p w:rsidR="00F15509" w:rsidRDefault="00F15509" w:rsidP="00F15509">
      <w:pPr>
        <w:spacing w:before="100" w:beforeAutospacing="1" w:after="100" w:afterAutospacing="1"/>
      </w:pPr>
      <w:r>
        <w:rPr>
          <w:rFonts w:ascii="Arial" w:hAnsi="Arial" w:cs="Arial"/>
          <w:color w:val="000000"/>
        </w:rPr>
        <w:t>I am disappointed it has taken Cherwell so long to get back to me with this given I submitted my discharge of conditions on 19 February. I was only referring to the windows at that stage, not the door and that is why I didn't make any reference to the door.</w:t>
      </w:r>
    </w:p>
    <w:p w:rsidR="00F15509" w:rsidRDefault="00F15509" w:rsidP="00F15509">
      <w:pPr>
        <w:spacing w:before="100" w:beforeAutospacing="1" w:after="100" w:afterAutospacing="1"/>
      </w:pPr>
      <w:r>
        <w:rPr>
          <w:rFonts w:ascii="Arial" w:hAnsi="Arial" w:cs="Arial"/>
          <w:color w:val="000000"/>
        </w:rPr>
        <w:t> </w:t>
      </w:r>
    </w:p>
    <w:p w:rsidR="00F15509" w:rsidRDefault="00F15509" w:rsidP="00F15509">
      <w:pPr>
        <w:spacing w:before="100" w:beforeAutospacing="1" w:after="100" w:afterAutospacing="1"/>
      </w:pPr>
      <w:r>
        <w:rPr>
          <w:rFonts w:ascii="Arial" w:hAnsi="Arial" w:cs="Arial"/>
          <w:color w:val="000000"/>
        </w:rPr>
        <w:t>1) In reference to your email, please can you let me know whether you require a separate diagram for each window when you state: "</w:t>
      </w:r>
      <w:r>
        <w:rPr>
          <w:rFonts w:ascii="Calibri" w:hAnsi="Calibri" w:cs="Calibri"/>
          <w:color w:val="222222"/>
          <w:sz w:val="22"/>
          <w:szCs w:val="22"/>
        </w:rPr>
        <w:t>Details of the design of each window in elevation form"</w:t>
      </w:r>
      <w:proofErr w:type="gramStart"/>
      <w:r>
        <w:rPr>
          <w:rFonts w:ascii="Calibri" w:hAnsi="Calibri" w:cs="Calibri"/>
          <w:color w:val="222222"/>
          <w:sz w:val="22"/>
          <w:szCs w:val="22"/>
        </w:rPr>
        <w:t>.</w:t>
      </w:r>
      <w:proofErr w:type="gramEnd"/>
      <w:r>
        <w:rPr>
          <w:rFonts w:ascii="Arial" w:hAnsi="Arial" w:cs="Arial"/>
          <w:color w:val="000000"/>
        </w:rPr>
        <w:t xml:space="preserve"> Our supplier has only given us one (as included in the discharge application) as each window is a modification of that according to its precise dimensions.</w:t>
      </w:r>
    </w:p>
    <w:p w:rsidR="00F15509" w:rsidRDefault="00F15509" w:rsidP="00F15509">
      <w:pPr>
        <w:spacing w:before="100" w:beforeAutospacing="1" w:after="100" w:afterAutospacing="1"/>
      </w:pPr>
      <w:r>
        <w:rPr>
          <w:rFonts w:ascii="Arial" w:hAnsi="Arial" w:cs="Arial"/>
          <w:color w:val="000000"/>
        </w:rPr>
        <w:t> </w:t>
      </w:r>
    </w:p>
    <w:p w:rsidR="00F15509" w:rsidRDefault="00F15509" w:rsidP="00F15509">
      <w:pPr>
        <w:spacing w:before="100" w:beforeAutospacing="1" w:after="100" w:afterAutospacing="1"/>
      </w:pPr>
      <w:r>
        <w:rPr>
          <w:rFonts w:ascii="Arial" w:hAnsi="Arial" w:cs="Arial"/>
          <w:color w:val="000000"/>
        </w:rPr>
        <w:t>2) With respect to the details of the location of each window on the property -- we included all this information in our original application so it seems unnecessary to have to repeat this information.</w:t>
      </w:r>
    </w:p>
    <w:p w:rsidR="00F15509" w:rsidRDefault="00F15509" w:rsidP="00F15509">
      <w:pPr>
        <w:spacing w:before="100" w:beforeAutospacing="1" w:after="100" w:afterAutospacing="1"/>
      </w:pPr>
      <w:r>
        <w:rPr>
          <w:rFonts w:ascii="Arial" w:hAnsi="Arial" w:cs="Arial"/>
          <w:color w:val="000000"/>
        </w:rPr>
        <w:t> </w:t>
      </w:r>
    </w:p>
    <w:p w:rsidR="00F15509" w:rsidRDefault="00F15509" w:rsidP="00F15509">
      <w:pPr>
        <w:spacing w:before="100" w:beforeAutospacing="1" w:after="100" w:afterAutospacing="1"/>
      </w:pPr>
      <w:r>
        <w:rPr>
          <w:rFonts w:ascii="Arial" w:hAnsi="Arial" w:cs="Arial"/>
          <w:color w:val="000000"/>
        </w:rPr>
        <w:t>3) Please can you clarify what you mean by "a</w:t>
      </w:r>
      <w:r>
        <w:rPr>
          <w:rFonts w:ascii="Calibri" w:hAnsi="Calibri" w:cs="Calibri"/>
          <w:color w:val="222222"/>
          <w:sz w:val="22"/>
          <w:szCs w:val="22"/>
        </w:rPr>
        <w:t xml:space="preserve">dditional </w:t>
      </w:r>
      <w:proofErr w:type="spellStart"/>
      <w:r>
        <w:rPr>
          <w:rFonts w:ascii="Calibri" w:hAnsi="Calibri" w:cs="Calibri"/>
          <w:color w:val="222222"/>
          <w:sz w:val="22"/>
          <w:szCs w:val="22"/>
        </w:rPr>
        <w:t>cill</w:t>
      </w:r>
      <w:proofErr w:type="spellEnd"/>
      <w:r>
        <w:rPr>
          <w:rFonts w:ascii="Calibri" w:hAnsi="Calibri" w:cs="Calibri"/>
          <w:color w:val="222222"/>
          <w:sz w:val="22"/>
          <w:szCs w:val="22"/>
        </w:rPr>
        <w:t>, lintel and recess detail"</w:t>
      </w:r>
      <w:proofErr w:type="gramStart"/>
      <w:r>
        <w:rPr>
          <w:rFonts w:ascii="Calibri" w:hAnsi="Calibri" w:cs="Calibri"/>
          <w:color w:val="222222"/>
          <w:sz w:val="22"/>
          <w:szCs w:val="22"/>
        </w:rPr>
        <w:t>.</w:t>
      </w:r>
      <w:proofErr w:type="gramEnd"/>
    </w:p>
    <w:p w:rsidR="00F15509" w:rsidRDefault="00F15509" w:rsidP="00F15509">
      <w:pPr>
        <w:spacing w:before="100" w:beforeAutospacing="1" w:after="100" w:afterAutospacing="1"/>
      </w:pPr>
      <w:r>
        <w:rPr>
          <w:rFonts w:ascii="Arial" w:hAnsi="Arial" w:cs="Arial"/>
          <w:color w:val="000000"/>
        </w:rPr>
        <w:t> </w:t>
      </w:r>
    </w:p>
    <w:p w:rsidR="00F15509" w:rsidRDefault="00F15509" w:rsidP="00F15509">
      <w:pPr>
        <w:spacing w:before="100" w:beforeAutospacing="1" w:after="100" w:afterAutospacing="1"/>
      </w:pPr>
      <w:r>
        <w:rPr>
          <w:rFonts w:ascii="Calibri" w:hAnsi="Calibri" w:cs="Calibri"/>
          <w:color w:val="222222"/>
          <w:sz w:val="22"/>
          <w:szCs w:val="22"/>
        </w:rPr>
        <w:t xml:space="preserve">Looking forward to hearing from you </w:t>
      </w:r>
      <w:proofErr w:type="gramStart"/>
      <w:r>
        <w:rPr>
          <w:rFonts w:ascii="Calibri" w:hAnsi="Calibri" w:cs="Calibri"/>
          <w:color w:val="222222"/>
          <w:sz w:val="22"/>
          <w:szCs w:val="22"/>
        </w:rPr>
        <w:t>asap</w:t>
      </w:r>
      <w:proofErr w:type="gramEnd"/>
      <w:r>
        <w:rPr>
          <w:rFonts w:ascii="Calibri" w:hAnsi="Calibri" w:cs="Calibri"/>
          <w:color w:val="222222"/>
          <w:sz w:val="22"/>
          <w:szCs w:val="22"/>
        </w:rPr>
        <w:t xml:space="preserve"> as we want to move forward with this.</w:t>
      </w:r>
    </w:p>
    <w:p w:rsidR="00F15509" w:rsidRDefault="00F15509" w:rsidP="00F15509">
      <w:pPr>
        <w:spacing w:before="100" w:beforeAutospacing="1" w:after="100" w:afterAutospacing="1"/>
      </w:pPr>
      <w:r>
        <w:rPr>
          <w:rFonts w:ascii="Arial" w:hAnsi="Arial" w:cs="Arial"/>
          <w:color w:val="000000"/>
        </w:rPr>
        <w:t> </w:t>
      </w:r>
    </w:p>
    <w:p w:rsidR="00F15509" w:rsidRDefault="00F15509" w:rsidP="00F15509">
      <w:pPr>
        <w:spacing w:before="100" w:beforeAutospacing="1" w:after="100" w:afterAutospacing="1"/>
      </w:pPr>
      <w:r>
        <w:rPr>
          <w:rFonts w:ascii="Calibri" w:hAnsi="Calibri" w:cs="Calibri"/>
          <w:color w:val="222222"/>
          <w:sz w:val="22"/>
          <w:szCs w:val="22"/>
        </w:rPr>
        <w:t>Regards</w:t>
      </w:r>
    </w:p>
    <w:p w:rsidR="00F15509" w:rsidRDefault="00F15509" w:rsidP="00F15509">
      <w:pPr>
        <w:spacing w:before="100" w:beforeAutospacing="1" w:after="100" w:afterAutospacing="1"/>
      </w:pPr>
      <w:r>
        <w:rPr>
          <w:rFonts w:ascii="Calibri" w:hAnsi="Calibri" w:cs="Calibri"/>
          <w:color w:val="222222"/>
          <w:sz w:val="22"/>
          <w:szCs w:val="22"/>
        </w:rPr>
        <w:t>Philippa</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rPr>
          <w:rFonts w:ascii="Arial" w:hAnsi="Arial" w:cs="Arial"/>
          <w:color w:val="000000"/>
        </w:rPr>
        <w:t> </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lastRenderedPageBreak/>
        <w:t>On 11 April 2018 at 10:31, Emma Harrison &lt;</w:t>
      </w:r>
      <w:hyperlink r:id="rId10" w:tgtFrame="_blank" w:history="1">
        <w:r>
          <w:rPr>
            <w:rStyle w:val="Hyperlink"/>
          </w:rPr>
          <w:t>Emma.Harrison@cherwellandsouthnorthants.gov.uk</w:t>
        </w:r>
      </w:hyperlink>
      <w:r>
        <w:t>&gt; wrote:</w:t>
      </w:r>
    </w:p>
    <w:p w:rsidR="00F15509" w:rsidRDefault="00F15509" w:rsidP="00F15509">
      <w:pPr>
        <w:spacing w:before="100" w:beforeAutospacing="1" w:after="100" w:afterAutospacing="1"/>
      </w:pPr>
      <w:r>
        <w:t>Dear Dr Martindale</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t xml:space="preserve">I am writing with reference to the above discharge of condition application, the case officer Matthew Chadwick is currently out of the office so I am contacting you in his absence. Some further details are required in respect of the proposed windows and doors in order for us to assess whether they satisfy the condition. </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t>The original condition attached to 17/01866/LB reads as follows:</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rPr>
          <w:i/>
          <w:iCs/>
        </w:rPr>
        <w:t xml:space="preserve">Prior to the commencement of the development, full details of the doors and windows hereby approved, at a scale of 1:20 including a cross section, </w:t>
      </w:r>
      <w:proofErr w:type="spellStart"/>
      <w:r>
        <w:rPr>
          <w:i/>
          <w:iCs/>
        </w:rPr>
        <w:t>cill</w:t>
      </w:r>
      <w:proofErr w:type="spellEnd"/>
      <w:r>
        <w:rPr>
          <w:i/>
          <w:iCs/>
        </w:rPr>
        <w:t>, lintel and recess detail and colour/finish, shall be submitted to and approved in writing by the Local Planning Authority. Thereafter the doors and windows shall be installed within the building in accordance with the approved details.</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t>Therefore this requires more information than has been submitted, could you please supply:</w:t>
      </w:r>
    </w:p>
    <w:p w:rsidR="00F15509" w:rsidRDefault="00F15509" w:rsidP="00F15509">
      <w:pPr>
        <w:pStyle w:val="m-2550970858343890937m1986415245378110084msolistparagraph"/>
      </w:pPr>
      <w:r>
        <w:rPr>
          <w:rFonts w:ascii="Symbol" w:hAnsi="Symbol"/>
        </w:rPr>
        <w:t></w:t>
      </w:r>
      <w:r>
        <w:rPr>
          <w:sz w:val="14"/>
          <w:szCs w:val="14"/>
        </w:rPr>
        <w:t xml:space="preserve">         </w:t>
      </w:r>
      <w:r>
        <w:t xml:space="preserve">Details of any doors to be replaced </w:t>
      </w:r>
    </w:p>
    <w:p w:rsidR="00F15509" w:rsidRDefault="00F15509" w:rsidP="00F15509">
      <w:pPr>
        <w:pStyle w:val="m-2550970858343890937m1986415245378110084msolistparagraph"/>
      </w:pPr>
      <w:r>
        <w:rPr>
          <w:rFonts w:ascii="Symbol" w:hAnsi="Symbol"/>
        </w:rPr>
        <w:t></w:t>
      </w:r>
      <w:r>
        <w:rPr>
          <w:sz w:val="14"/>
          <w:szCs w:val="14"/>
        </w:rPr>
        <w:t xml:space="preserve">         </w:t>
      </w:r>
      <w:r>
        <w:t>Details of the design of each window in elevation form</w:t>
      </w:r>
    </w:p>
    <w:p w:rsidR="00F15509" w:rsidRDefault="00F15509" w:rsidP="00F15509">
      <w:pPr>
        <w:pStyle w:val="m-2550970858343890937m1986415245378110084msolistparagraph"/>
      </w:pPr>
      <w:r>
        <w:rPr>
          <w:rFonts w:ascii="Symbol" w:hAnsi="Symbol"/>
        </w:rPr>
        <w:t></w:t>
      </w:r>
      <w:r>
        <w:rPr>
          <w:sz w:val="14"/>
          <w:szCs w:val="14"/>
        </w:rPr>
        <w:t xml:space="preserve">         </w:t>
      </w:r>
      <w:r>
        <w:t>Details of the location of each window on the property</w:t>
      </w:r>
    </w:p>
    <w:p w:rsidR="00F15509" w:rsidRDefault="00F15509" w:rsidP="00F15509">
      <w:pPr>
        <w:pStyle w:val="m-2550970858343890937m1986415245378110084msolistparagraph"/>
      </w:pPr>
      <w:r>
        <w:rPr>
          <w:rFonts w:ascii="Symbol" w:hAnsi="Symbol"/>
        </w:rPr>
        <w:t></w:t>
      </w:r>
      <w:r>
        <w:rPr>
          <w:sz w:val="14"/>
          <w:szCs w:val="14"/>
        </w:rPr>
        <w:t xml:space="preserve">         </w:t>
      </w:r>
      <w:r>
        <w:t xml:space="preserve">Additional </w:t>
      </w:r>
      <w:proofErr w:type="spellStart"/>
      <w:r>
        <w:t>Cill</w:t>
      </w:r>
      <w:proofErr w:type="spellEnd"/>
      <w:r>
        <w:t>, lintel and recess detail</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t>Once we have received the above information I will then provide my formal comments to the case officer as soon as possible.</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t>If you need any further assistance please do not hesitate to contact me</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t>Kind Regards</w:t>
      </w:r>
    </w:p>
    <w:p w:rsidR="00F15509" w:rsidRDefault="00F15509" w:rsidP="00F15509">
      <w:pPr>
        <w:spacing w:before="100" w:beforeAutospacing="1" w:after="100" w:afterAutospacing="1"/>
      </w:pPr>
      <w:r>
        <w:rPr>
          <w:b/>
          <w:bCs/>
        </w:rPr>
        <w:t>Emma Harrison</w:t>
      </w:r>
    </w:p>
    <w:p w:rsidR="00F15509" w:rsidRDefault="00F15509" w:rsidP="00F15509">
      <w:pPr>
        <w:spacing w:before="100" w:beforeAutospacing="1" w:after="100" w:afterAutospacing="1"/>
      </w:pPr>
      <w:r>
        <w:rPr>
          <w:b/>
          <w:bCs/>
        </w:rPr>
        <w:lastRenderedPageBreak/>
        <w:t>Conservation Officer</w:t>
      </w:r>
    </w:p>
    <w:p w:rsidR="00F15509" w:rsidRDefault="00F15509" w:rsidP="00F15509">
      <w:pPr>
        <w:spacing w:before="100" w:beforeAutospacing="1" w:after="100" w:afterAutospacing="1"/>
      </w:pPr>
      <w:r>
        <w:t>Design and Conservation</w:t>
      </w:r>
    </w:p>
    <w:p w:rsidR="00F15509" w:rsidRDefault="00F15509" w:rsidP="00F15509">
      <w:pPr>
        <w:spacing w:before="100" w:beforeAutospacing="1" w:after="100" w:afterAutospacing="1"/>
      </w:pPr>
      <w:r>
        <w:rPr>
          <w:color w:val="A6A6A6"/>
        </w:rPr>
        <w:t> </w:t>
      </w:r>
    </w:p>
    <w:p w:rsidR="00F15509" w:rsidRDefault="00F15509" w:rsidP="00F15509">
      <w:pPr>
        <w:spacing w:before="100" w:beforeAutospacing="1" w:after="100" w:afterAutospacing="1"/>
      </w:pPr>
      <w:r>
        <w:rPr>
          <w:b/>
          <w:bCs/>
          <w:color w:val="A6A6A6"/>
        </w:rPr>
        <w:t>Place and Growth Directorate</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t>Direct Dial: 01295 22</w:t>
      </w:r>
      <w:r>
        <w:rPr>
          <w:b/>
          <w:bCs/>
        </w:rPr>
        <w:t>1846</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t xml:space="preserve">Email: </w:t>
      </w:r>
      <w:hyperlink r:id="rId11" w:tgtFrame="_blank" w:history="1">
        <w:r>
          <w:rPr>
            <w:rStyle w:val="Hyperlink"/>
          </w:rPr>
          <w:t>emma.harrison@cherwellandsouthnorthants.gov.uk</w:t>
        </w:r>
      </w:hyperlink>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t> </w:t>
      </w:r>
    </w:p>
    <w:p w:rsidR="00F15509" w:rsidRDefault="00F15509" w:rsidP="00F15509">
      <w:pPr>
        <w:spacing w:before="100" w:beforeAutospacing="1" w:after="240"/>
      </w:pPr>
      <w:r>
        <w:t> </w:t>
      </w:r>
    </w:p>
    <w:p w:rsidR="00F15509" w:rsidRDefault="00F15509" w:rsidP="00F15509">
      <w:pPr>
        <w:spacing w:before="100" w:beforeAutospacing="1" w:after="100" w:afterAutospacing="1"/>
      </w:pPr>
      <w:r>
        <w:t xml:space="preserve">This e-mail (including any attachments) may be confidential and may contain legally privileged information. You should not disclose its contents to any other person. If you are not the intended recipient, please notify the sender immediately. </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F15509" w:rsidRDefault="00F15509" w:rsidP="00F15509">
      <w:pPr>
        <w:spacing w:before="100" w:beforeAutospacing="1" w:after="100" w:afterAutospacing="1"/>
      </w:pPr>
      <w:r>
        <w:t> </w:t>
      </w:r>
    </w:p>
    <w:p w:rsidR="00F15509" w:rsidRDefault="00F15509" w:rsidP="00F15509">
      <w:pPr>
        <w:spacing w:before="100" w:beforeAutospacing="1" w:after="100" w:afterAutospacing="1"/>
      </w:pPr>
      <w:r>
        <w:t xml:space="preserve">Unless expressly stated otherwise, the contents of this e-mail represent only the views of the sender and does not impose any legal obligation upon the Council or commit the Council to any course of action. </w:t>
      </w:r>
    </w:p>
    <w:p w:rsidR="00F15509" w:rsidRDefault="00F15509" w:rsidP="00F15509">
      <w:pPr>
        <w:spacing w:before="100" w:beforeAutospacing="1" w:after="100" w:afterAutospacing="1"/>
      </w:pPr>
      <w:r>
        <w:t> </w:t>
      </w:r>
    </w:p>
    <w:p w:rsidR="00F15509" w:rsidRDefault="00F15509" w:rsidP="00F15509">
      <w:pPr>
        <w:spacing w:after="240"/>
      </w:pPr>
    </w:p>
    <w:p w:rsidR="00F15509" w:rsidRDefault="00F15509" w:rsidP="00F15509">
      <w:r>
        <w:t xml:space="preserve">This e-mail (including any attachments) may be confidential and may contain legally privileged information. You should not disclose its contents to any other person. If you are not the intended recipient, please notify the sender immediately. </w:t>
      </w:r>
    </w:p>
    <w:p w:rsidR="00F15509" w:rsidRDefault="00F15509" w:rsidP="00F15509"/>
    <w:p w:rsidR="00F15509" w:rsidRDefault="00F15509" w:rsidP="00F15509">
      <w:r>
        <w:t xml:space="preserve">Whilst the Council has taken every reasonable precaution to minimise the risk of computer software viruses, it cannot accept liability for any damage which you may sustain as a result </w:t>
      </w:r>
      <w:r>
        <w:lastRenderedPageBreak/>
        <w:t>of such viruses. You should carry out your own virus checks before opening the e-</w:t>
      </w:r>
      <w:proofErr w:type="gramStart"/>
      <w:r>
        <w:t>mail(</w:t>
      </w:r>
      <w:proofErr w:type="gramEnd"/>
      <w:r>
        <w:t xml:space="preserve">and/or any attachments). </w:t>
      </w:r>
    </w:p>
    <w:p w:rsidR="00F15509" w:rsidRDefault="00F15509" w:rsidP="00F15509"/>
    <w:p w:rsidR="00F15509" w:rsidRDefault="00F15509" w:rsidP="00F15509">
      <w:r>
        <w:t xml:space="preserve">Unless expressly stated otherwise, the contents of this e-mail represent only the views of the sender and does not impose any legal obligation upon the Council or commit the Council to any course of action. </w:t>
      </w:r>
    </w:p>
    <w:p w:rsidR="00F15509" w:rsidRDefault="00F15509" w:rsidP="00F15509"/>
    <w:p w:rsidR="00F15509" w:rsidRDefault="00F15509" w:rsidP="00F15509">
      <w:pPr>
        <w:spacing w:after="240"/>
      </w:pPr>
    </w:p>
    <w:p w:rsidR="00F15509" w:rsidRDefault="00F15509" w:rsidP="00F15509">
      <w:r>
        <w:t xml:space="preserve">This e-mail (including any attachments) may be confidential and may contain legally privileged information. You should not disclose its contents to any other person. If you are not the intended recipient, please notify the sender immediately. </w:t>
      </w:r>
    </w:p>
    <w:p w:rsidR="00F15509" w:rsidRDefault="00F15509" w:rsidP="00F15509"/>
    <w:p w:rsidR="00F15509" w:rsidRDefault="00F15509" w:rsidP="00F15509">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F15509" w:rsidRDefault="00F15509" w:rsidP="00F15509"/>
    <w:p w:rsidR="00F15509" w:rsidRDefault="00F15509" w:rsidP="00F15509">
      <w:r>
        <w:t xml:space="preserve">Unless expressly stated otherwise, the contents of this e-mail represent only the views of the sender and does not impose any legal obligation upon the Council or commit the Council to any course of action. </w:t>
      </w:r>
    </w:p>
    <w:p w:rsidR="00F15509" w:rsidRDefault="00F15509" w:rsidP="00F15509">
      <w:pPr>
        <w:spacing w:after="240"/>
        <w:rPr>
          <w:rFonts w:eastAsia="Times New Roman"/>
        </w:rPr>
      </w:pPr>
    </w:p>
    <w:p w:rsidR="00F15509" w:rsidRDefault="00F15509" w:rsidP="00F15509">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F15509" w:rsidRDefault="00F15509" w:rsidP="00F15509">
      <w:pPr>
        <w:rPr>
          <w:rFonts w:eastAsia="Times New Roman"/>
        </w:rPr>
      </w:pPr>
    </w:p>
    <w:p w:rsidR="00F15509" w:rsidRDefault="00F15509" w:rsidP="00F15509">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F15509" w:rsidRDefault="00F15509" w:rsidP="00F15509">
      <w:pPr>
        <w:rPr>
          <w:rFonts w:eastAsia="Times New Roman"/>
        </w:rPr>
      </w:pPr>
    </w:p>
    <w:p w:rsidR="00F15509" w:rsidRDefault="00F15509" w:rsidP="00F15509">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4826DE" w:rsidRDefault="004826DE"/>
    <w:sectPr w:rsidR="004826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Arial">
    <w:altName w:val="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509"/>
    <w:rsid w:val="004826DE"/>
    <w:rsid w:val="00766E13"/>
    <w:rsid w:val="00F15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509"/>
    <w:rPr>
      <w:color w:val="0000FF"/>
      <w:u w:val="single"/>
    </w:rPr>
  </w:style>
  <w:style w:type="paragraph" w:customStyle="1" w:styleId="m-2550970858343890937m1986415245378110084msolistparagraph">
    <w:name w:val="m_-2550970858343890937m1986415245378110084msolistparagraph"/>
    <w:basedOn w:val="Normal"/>
    <w:rsid w:val="00F15509"/>
    <w:pPr>
      <w:spacing w:before="100" w:beforeAutospacing="1" w:after="100" w:afterAutospacing="1"/>
    </w:pPr>
  </w:style>
  <w:style w:type="paragraph" w:styleId="BalloonText">
    <w:name w:val="Balloon Text"/>
    <w:basedOn w:val="Normal"/>
    <w:link w:val="BalloonTextChar"/>
    <w:uiPriority w:val="99"/>
    <w:semiHidden/>
    <w:unhideWhenUsed/>
    <w:rsid w:val="00F15509"/>
    <w:rPr>
      <w:rFonts w:ascii="Tahoma" w:hAnsi="Tahoma" w:cs="Tahoma"/>
      <w:sz w:val="16"/>
      <w:szCs w:val="16"/>
    </w:rPr>
  </w:style>
  <w:style w:type="character" w:customStyle="1" w:styleId="BalloonTextChar">
    <w:name w:val="Balloon Text Char"/>
    <w:basedOn w:val="DefaultParagraphFont"/>
    <w:link w:val="BalloonText"/>
    <w:uiPriority w:val="99"/>
    <w:semiHidden/>
    <w:rsid w:val="00F15509"/>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0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5509"/>
    <w:rPr>
      <w:color w:val="0000FF"/>
      <w:u w:val="single"/>
    </w:rPr>
  </w:style>
  <w:style w:type="paragraph" w:customStyle="1" w:styleId="m-2550970858343890937m1986415245378110084msolistparagraph">
    <w:name w:val="m_-2550970858343890937m1986415245378110084msolistparagraph"/>
    <w:basedOn w:val="Normal"/>
    <w:rsid w:val="00F15509"/>
    <w:pPr>
      <w:spacing w:before="100" w:beforeAutospacing="1" w:after="100" w:afterAutospacing="1"/>
    </w:pPr>
  </w:style>
  <w:style w:type="paragraph" w:styleId="BalloonText">
    <w:name w:val="Balloon Text"/>
    <w:basedOn w:val="Normal"/>
    <w:link w:val="BalloonTextChar"/>
    <w:uiPriority w:val="99"/>
    <w:semiHidden/>
    <w:unhideWhenUsed/>
    <w:rsid w:val="00F15509"/>
    <w:rPr>
      <w:rFonts w:ascii="Tahoma" w:hAnsi="Tahoma" w:cs="Tahoma"/>
      <w:sz w:val="16"/>
      <w:szCs w:val="16"/>
    </w:rPr>
  </w:style>
  <w:style w:type="character" w:customStyle="1" w:styleId="BalloonTextChar">
    <w:name w:val="Balloon Text Char"/>
    <w:basedOn w:val="DefaultParagraphFont"/>
    <w:link w:val="BalloonText"/>
    <w:uiPriority w:val="99"/>
    <w:semiHidden/>
    <w:rsid w:val="00F1550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69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3D26A.207DAD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mma.Harrison@cherwellandsouthnorthants.gov.uk" TargetMode="External"/><Relationship Id="rId11" Type="http://schemas.openxmlformats.org/officeDocument/2006/relationships/hyperlink" Target="mailto:emma.harrison@cherwellandsouthnorthants.gov.uk" TargetMode="External"/><Relationship Id="rId5" Type="http://schemas.openxmlformats.org/officeDocument/2006/relationships/hyperlink" Target="mailto:emma.harrison@cherwellandsouthnorthants.gov.uk" TargetMode="External"/><Relationship Id="rId10" Type="http://schemas.openxmlformats.org/officeDocument/2006/relationships/hyperlink" Target="mailto:Emma.Harrison@cherwellandsouthnorthants.gov.uk" TargetMode="External"/><Relationship Id="rId4" Type="http://schemas.openxmlformats.org/officeDocument/2006/relationships/webSettings" Target="webSettings.xml"/><Relationship Id="rId9" Type="http://schemas.openxmlformats.org/officeDocument/2006/relationships/hyperlink" Target="mailto:emma.harrison@cherwellandsouthnorthant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1375</Words>
  <Characters>7839</Characters>
  <Application>Microsoft Office Word</Application>
  <DocSecurity>0</DocSecurity>
  <Lines>65</Lines>
  <Paragraphs>18</Paragraphs>
  <ScaleCrop>false</ScaleCrop>
  <Company>Cherwell District Council</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2</cp:revision>
  <dcterms:created xsi:type="dcterms:W3CDTF">2018-05-15T15:59:00Z</dcterms:created>
  <dcterms:modified xsi:type="dcterms:W3CDTF">2018-05-15T15:59:00Z</dcterms:modified>
</cp:coreProperties>
</file>