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C9" w:rsidRDefault="003173C9" w:rsidP="003173C9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Andrew McCallum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29 September 2018 16:08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Re: Comment on Planning Application number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/>
        </w:rPr>
        <w:t>18/00792/OUT</w:t>
      </w:r>
    </w:p>
    <w:bookmarkEnd w:id="0"/>
    <w:p w:rsidR="003173C9" w:rsidRDefault="003173C9" w:rsidP="003173C9"/>
    <w:p w:rsidR="003173C9" w:rsidRDefault="003173C9" w:rsidP="003173C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Dear Madam/Sir,</w:t>
      </w:r>
    </w:p>
    <w:p w:rsidR="003173C9" w:rsidRDefault="003173C9" w:rsidP="003173C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Further to your letter of 26th September 2019 regarding amended/additional plans/information relating to this application, I am writing to confirm that our observations contained in our letter of 18th July remain unaltered as they stand.</w:t>
      </w:r>
    </w:p>
    <w:p w:rsidR="003173C9" w:rsidRDefault="003173C9" w:rsidP="003173C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Regards,</w:t>
      </w:r>
    </w:p>
    <w:p w:rsidR="003173C9" w:rsidRDefault="003173C9" w:rsidP="003173C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Andrew McCallum</w:t>
      </w:r>
    </w:p>
    <w:p w:rsidR="003173C9" w:rsidRDefault="003173C9" w:rsidP="003173C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Secretary</w:t>
      </w:r>
    </w:p>
    <w:p w:rsidR="003173C9" w:rsidRDefault="003173C9" w:rsidP="003173C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Cherwell District</w:t>
      </w:r>
    </w:p>
    <w:p w:rsidR="003173C9" w:rsidRDefault="003173C9" w:rsidP="003173C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CPRE Oxfordshire</w:t>
      </w:r>
    </w:p>
    <w:p w:rsidR="003173C9" w:rsidRDefault="003173C9" w:rsidP="003173C9">
      <w:pPr>
        <w:rPr>
          <w:rFonts w:ascii="Calibri" w:eastAsia="Times New Roman" w:hAnsi="Calibri" w:cs="Calibri"/>
          <w:color w:val="000000"/>
        </w:rPr>
      </w:pPr>
      <w:hyperlink r:id="rId5" w:history="1">
        <w:r>
          <w:rPr>
            <w:rStyle w:val="Hyperlink"/>
            <w:rFonts w:ascii="Trebuchet MS" w:eastAsia="Times New Roman" w:hAnsi="Trebuchet MS" w:cs="Calibri"/>
            <w:sz w:val="16"/>
            <w:szCs w:val="16"/>
          </w:rPr>
          <w:t>www.cpre</w:t>
        </w:r>
        <w:r>
          <w:rPr>
            <w:rStyle w:val="Hyperlink"/>
            <w:rFonts w:ascii="Trebuchet MS" w:eastAsia="Times New Roman" w:hAnsi="Trebuchet MS" w:cs="Calibri"/>
            <w:sz w:val="16"/>
            <w:szCs w:val="16"/>
          </w:rPr>
          <w:t>o</w:t>
        </w:r>
        <w:r>
          <w:rPr>
            <w:rStyle w:val="Hyperlink"/>
            <w:rFonts w:ascii="Trebuchet MS" w:eastAsia="Times New Roman" w:hAnsi="Trebuchet MS" w:cs="Calibri"/>
            <w:sz w:val="16"/>
            <w:szCs w:val="16"/>
          </w:rPr>
          <w:t>xon.org.uk</w:t>
        </w:r>
      </w:hyperlink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</w:p>
    <w:p w:rsidR="00CB660B" w:rsidRDefault="00CB660B"/>
    <w:sectPr w:rsidR="00CB6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C9"/>
    <w:rsid w:val="003173C9"/>
    <w:rsid w:val="00C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3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reox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2018-10-08T11:04:00Z</dcterms:created>
  <dcterms:modified xsi:type="dcterms:W3CDTF">2018-10-08T11:07:00Z</dcterms:modified>
</cp:coreProperties>
</file>