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032" w:rsidRDefault="00BA2032" w:rsidP="00BA2032">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proofErr w:type="spellStart"/>
      <w:r>
        <w:rPr>
          <w:rFonts w:ascii="Tahoma" w:hAnsi="Tahoma" w:cs="Tahoma"/>
          <w:sz w:val="20"/>
          <w:szCs w:val="20"/>
          <w:lang w:val="en-US"/>
        </w:rPr>
        <w:t>Sibford</w:t>
      </w:r>
      <w:proofErr w:type="spellEnd"/>
      <w:r>
        <w:rPr>
          <w:rFonts w:ascii="Tahoma" w:hAnsi="Tahoma" w:cs="Tahoma"/>
          <w:sz w:val="20"/>
          <w:szCs w:val="20"/>
          <w:lang w:val="en-US"/>
        </w:rPr>
        <w:t xml:space="preserve"> Ferris Parish Clerk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16 May 2018 21:42</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Planning</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Amended Response to Application </w:t>
      </w:r>
      <w:bookmarkStart w:id="0" w:name="_GoBack"/>
      <w:r>
        <w:rPr>
          <w:rFonts w:ascii="Tahoma" w:hAnsi="Tahoma" w:cs="Tahoma"/>
          <w:sz w:val="20"/>
          <w:szCs w:val="20"/>
          <w:lang w:val="en-US"/>
        </w:rPr>
        <w:t xml:space="preserve">18/00640/F </w:t>
      </w:r>
      <w:bookmarkEnd w:id="0"/>
      <w:r>
        <w:rPr>
          <w:rFonts w:ascii="Tahoma" w:hAnsi="Tahoma" w:cs="Tahoma"/>
          <w:sz w:val="20"/>
          <w:szCs w:val="20"/>
          <w:lang w:val="en-US"/>
        </w:rPr>
        <w:t>Tyne Hill Barn.</w:t>
      </w:r>
    </w:p>
    <w:p w:rsidR="00BA2032" w:rsidRDefault="00BA2032" w:rsidP="00BA2032">
      <w:pPr>
        <w:rPr>
          <w:rFonts w:ascii="Times New Roman" w:hAnsi="Times New Roman" w:cs="Times New Roman"/>
          <w:sz w:val="24"/>
          <w:szCs w:val="24"/>
        </w:rPr>
      </w:pPr>
    </w:p>
    <w:p w:rsidR="00BA2032" w:rsidRDefault="00BA2032" w:rsidP="00BA2032">
      <w:r>
        <w:t>Dear Sir,</w:t>
      </w:r>
    </w:p>
    <w:p w:rsidR="00BA2032" w:rsidRDefault="00BA2032" w:rsidP="00BA2032">
      <w:r>
        <w:t xml:space="preserve">                </w:t>
      </w:r>
      <w:proofErr w:type="spellStart"/>
      <w:r>
        <w:t>Sibford</w:t>
      </w:r>
      <w:proofErr w:type="spellEnd"/>
      <w:r>
        <w:t xml:space="preserve"> Ferris Parish Council has re-considered their</w:t>
      </w:r>
    </w:p>
    <w:p w:rsidR="00BA2032" w:rsidRDefault="00BA2032" w:rsidP="00BA2032">
      <w:proofErr w:type="gramStart"/>
      <w:r>
        <w:t>decision</w:t>
      </w:r>
      <w:proofErr w:type="gramEnd"/>
      <w:r>
        <w:t xml:space="preserve"> on the above planning.</w:t>
      </w:r>
    </w:p>
    <w:p w:rsidR="00BA2032" w:rsidRDefault="00BA2032" w:rsidP="00BA2032"/>
    <w:p w:rsidR="00BA2032" w:rsidRDefault="00BA2032" w:rsidP="00BA2032">
      <w:r>
        <w:t>The Amended response is:</w:t>
      </w:r>
    </w:p>
    <w:p w:rsidR="00BA2032" w:rsidRDefault="00BA2032" w:rsidP="00BA2032"/>
    <w:p w:rsidR="00BA2032" w:rsidRDefault="00BA2032" w:rsidP="00BA2032">
      <w:r>
        <w:t>2. The Parish Council wishes to raise no objections to the application and</w:t>
      </w:r>
    </w:p>
    <w:p w:rsidR="00BA2032" w:rsidRDefault="00BA2032" w:rsidP="00BA2032">
      <w:proofErr w:type="gramStart"/>
      <w:r>
        <w:t>makes</w:t>
      </w:r>
      <w:proofErr w:type="gramEnd"/>
      <w:r>
        <w:t xml:space="preserve"> the following observations.</w:t>
      </w:r>
    </w:p>
    <w:p w:rsidR="00BA2032" w:rsidRDefault="00BA2032" w:rsidP="00BA2032"/>
    <w:p w:rsidR="00BA2032" w:rsidRDefault="00BA2032" w:rsidP="00BA2032">
      <w:proofErr w:type="gramStart"/>
      <w:r>
        <w:t>Re the access for this proposal.</w:t>
      </w:r>
      <w:proofErr w:type="gramEnd"/>
      <w:r>
        <w:t xml:space="preserve"> </w:t>
      </w:r>
      <w:proofErr w:type="gramStart"/>
      <w:r>
        <w:t>it</w:t>
      </w:r>
      <w:proofErr w:type="gramEnd"/>
      <w:r>
        <w:t xml:space="preserve"> is felt it is an uphill exit, close to a </w:t>
      </w:r>
    </w:p>
    <w:p w:rsidR="00BA2032" w:rsidRDefault="00BA2032" w:rsidP="00BA2032">
      <w:proofErr w:type="gramStart"/>
      <w:r>
        <w:t>blind</w:t>
      </w:r>
      <w:proofErr w:type="gramEnd"/>
      <w:r>
        <w:t xml:space="preserve"> brow.</w:t>
      </w:r>
    </w:p>
    <w:p w:rsidR="00BA2032" w:rsidRDefault="00BA2032" w:rsidP="00BA2032">
      <w:r>
        <w:t xml:space="preserve">The access opens on to a blind brow of </w:t>
      </w:r>
      <w:proofErr w:type="gramStart"/>
      <w:r>
        <w:t>an</w:t>
      </w:r>
      <w:proofErr w:type="gramEnd"/>
      <w:r>
        <w:t xml:space="preserve"> hill.</w:t>
      </w:r>
    </w:p>
    <w:p w:rsidR="00BA2032" w:rsidRDefault="00BA2032" w:rsidP="00BA2032">
      <w:r>
        <w:t>The access is very steep and comes out on to a single track road.</w:t>
      </w:r>
    </w:p>
    <w:p w:rsidR="00BA2032" w:rsidRDefault="00BA2032" w:rsidP="00BA2032"/>
    <w:p w:rsidR="00BA2032" w:rsidRDefault="00BA2032" w:rsidP="00BA2032">
      <w:r>
        <w:t xml:space="preserve">Graham </w:t>
      </w:r>
      <w:proofErr w:type="spellStart"/>
      <w:r>
        <w:t>Beacham</w:t>
      </w:r>
      <w:proofErr w:type="spellEnd"/>
    </w:p>
    <w:p w:rsidR="00BA2032" w:rsidRDefault="00BA2032" w:rsidP="00BA2032">
      <w:r>
        <w:t>Clerk</w:t>
      </w:r>
    </w:p>
    <w:p w:rsidR="00BA2032" w:rsidRDefault="00BA2032" w:rsidP="00BA2032">
      <w:pPr>
        <w:spacing w:after="240"/>
        <w:rPr>
          <w:rFonts w:eastAsia="Times New Roman"/>
        </w:rPr>
      </w:pPr>
    </w:p>
    <w:p w:rsidR="00BA2032" w:rsidRDefault="00BA2032" w:rsidP="00BA2032">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BA2032" w:rsidRDefault="00BA2032" w:rsidP="00BA2032">
      <w:pPr>
        <w:rPr>
          <w:rFonts w:eastAsia="Times New Roman"/>
        </w:rPr>
      </w:pPr>
    </w:p>
    <w:p w:rsidR="00BA2032" w:rsidRDefault="00BA2032" w:rsidP="00BA2032">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BA2032" w:rsidRDefault="00BA2032" w:rsidP="00BA2032">
      <w:pPr>
        <w:rPr>
          <w:rFonts w:eastAsia="Times New Roman"/>
        </w:rPr>
      </w:pPr>
    </w:p>
    <w:p w:rsidR="00BA2032" w:rsidRDefault="00BA2032" w:rsidP="00BA2032">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714DAB" w:rsidRDefault="00714DAB"/>
    <w:sectPr w:rsidR="00714D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E1E8C"/>
    <w:multiLevelType w:val="hybridMultilevel"/>
    <w:tmpl w:val="CAA84CC6"/>
    <w:lvl w:ilvl="0" w:tplc="4B94EFD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B41"/>
    <w:rsid w:val="00132FE6"/>
    <w:rsid w:val="002A0A0B"/>
    <w:rsid w:val="003678F3"/>
    <w:rsid w:val="00442C36"/>
    <w:rsid w:val="004C4DB3"/>
    <w:rsid w:val="006920B2"/>
    <w:rsid w:val="00714DAB"/>
    <w:rsid w:val="00835A42"/>
    <w:rsid w:val="00921795"/>
    <w:rsid w:val="00AF447E"/>
    <w:rsid w:val="00BA2032"/>
    <w:rsid w:val="00E57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B41"/>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7B41"/>
    <w:rPr>
      <w:color w:val="0000FF"/>
      <w:u w:val="single"/>
    </w:rPr>
  </w:style>
  <w:style w:type="paragraph" w:styleId="BalloonText">
    <w:name w:val="Balloon Text"/>
    <w:basedOn w:val="Normal"/>
    <w:link w:val="BalloonTextChar"/>
    <w:uiPriority w:val="99"/>
    <w:semiHidden/>
    <w:unhideWhenUsed/>
    <w:rsid w:val="00E57B41"/>
    <w:rPr>
      <w:rFonts w:ascii="Tahoma" w:hAnsi="Tahoma" w:cs="Tahoma"/>
      <w:sz w:val="16"/>
      <w:szCs w:val="16"/>
    </w:rPr>
  </w:style>
  <w:style w:type="character" w:customStyle="1" w:styleId="BalloonTextChar">
    <w:name w:val="Balloon Text Char"/>
    <w:basedOn w:val="DefaultParagraphFont"/>
    <w:link w:val="BalloonText"/>
    <w:uiPriority w:val="99"/>
    <w:semiHidden/>
    <w:rsid w:val="00E57B41"/>
    <w:rPr>
      <w:rFonts w:ascii="Tahoma" w:hAnsi="Tahoma" w:cs="Tahoma"/>
      <w:sz w:val="16"/>
      <w:szCs w:val="16"/>
    </w:rPr>
  </w:style>
  <w:style w:type="paragraph" w:styleId="ListParagraph">
    <w:name w:val="List Paragraph"/>
    <w:basedOn w:val="Normal"/>
    <w:uiPriority w:val="34"/>
    <w:qFormat/>
    <w:rsid w:val="00132FE6"/>
    <w:pPr>
      <w:ind w:left="720"/>
    </w:pPr>
  </w:style>
  <w:style w:type="paragraph" w:styleId="NormalWeb">
    <w:name w:val="Normal (Web)"/>
    <w:basedOn w:val="Normal"/>
    <w:uiPriority w:val="99"/>
    <w:semiHidden/>
    <w:unhideWhenUsed/>
    <w:rsid w:val="006920B2"/>
    <w:pPr>
      <w:spacing w:before="100" w:beforeAutospacing="1" w:after="100" w:afterAutospacing="1"/>
    </w:pPr>
    <w:rPr>
      <w:rFonts w:ascii="Times New Roman" w:hAnsi="Times New Roman" w:cs="Times New Roman"/>
      <w:sz w:val="24"/>
      <w:szCs w:val="24"/>
      <w:lang w:eastAsia="en-GB"/>
    </w:rPr>
  </w:style>
  <w:style w:type="paragraph" w:customStyle="1" w:styleId="53b3953d-dde7-4fff-a8b0-ea61cf4de8ee">
    <w:name w:val="53b3953d-dde7-4fff-a8b0-ea61cf4de8ee"/>
    <w:basedOn w:val="Normal"/>
    <w:uiPriority w:val="99"/>
    <w:semiHidden/>
    <w:rsid w:val="006920B2"/>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835A42"/>
    <w:rPr>
      <w:rFonts w:cstheme="minorBidi"/>
      <w:szCs w:val="21"/>
    </w:rPr>
  </w:style>
  <w:style w:type="character" w:customStyle="1" w:styleId="PlainTextChar">
    <w:name w:val="Plain Text Char"/>
    <w:basedOn w:val="DefaultParagraphFont"/>
    <w:link w:val="PlainText"/>
    <w:uiPriority w:val="99"/>
    <w:rsid w:val="00835A4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B41"/>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7B41"/>
    <w:rPr>
      <w:color w:val="0000FF"/>
      <w:u w:val="single"/>
    </w:rPr>
  </w:style>
  <w:style w:type="paragraph" w:styleId="BalloonText">
    <w:name w:val="Balloon Text"/>
    <w:basedOn w:val="Normal"/>
    <w:link w:val="BalloonTextChar"/>
    <w:uiPriority w:val="99"/>
    <w:semiHidden/>
    <w:unhideWhenUsed/>
    <w:rsid w:val="00E57B41"/>
    <w:rPr>
      <w:rFonts w:ascii="Tahoma" w:hAnsi="Tahoma" w:cs="Tahoma"/>
      <w:sz w:val="16"/>
      <w:szCs w:val="16"/>
    </w:rPr>
  </w:style>
  <w:style w:type="character" w:customStyle="1" w:styleId="BalloonTextChar">
    <w:name w:val="Balloon Text Char"/>
    <w:basedOn w:val="DefaultParagraphFont"/>
    <w:link w:val="BalloonText"/>
    <w:uiPriority w:val="99"/>
    <w:semiHidden/>
    <w:rsid w:val="00E57B41"/>
    <w:rPr>
      <w:rFonts w:ascii="Tahoma" w:hAnsi="Tahoma" w:cs="Tahoma"/>
      <w:sz w:val="16"/>
      <w:szCs w:val="16"/>
    </w:rPr>
  </w:style>
  <w:style w:type="paragraph" w:styleId="ListParagraph">
    <w:name w:val="List Paragraph"/>
    <w:basedOn w:val="Normal"/>
    <w:uiPriority w:val="34"/>
    <w:qFormat/>
    <w:rsid w:val="00132FE6"/>
    <w:pPr>
      <w:ind w:left="720"/>
    </w:pPr>
  </w:style>
  <w:style w:type="paragraph" w:styleId="NormalWeb">
    <w:name w:val="Normal (Web)"/>
    <w:basedOn w:val="Normal"/>
    <w:uiPriority w:val="99"/>
    <w:semiHidden/>
    <w:unhideWhenUsed/>
    <w:rsid w:val="006920B2"/>
    <w:pPr>
      <w:spacing w:before="100" w:beforeAutospacing="1" w:after="100" w:afterAutospacing="1"/>
    </w:pPr>
    <w:rPr>
      <w:rFonts w:ascii="Times New Roman" w:hAnsi="Times New Roman" w:cs="Times New Roman"/>
      <w:sz w:val="24"/>
      <w:szCs w:val="24"/>
      <w:lang w:eastAsia="en-GB"/>
    </w:rPr>
  </w:style>
  <w:style w:type="paragraph" w:customStyle="1" w:styleId="53b3953d-dde7-4fff-a8b0-ea61cf4de8ee">
    <w:name w:val="53b3953d-dde7-4fff-a8b0-ea61cf4de8ee"/>
    <w:basedOn w:val="Normal"/>
    <w:uiPriority w:val="99"/>
    <w:semiHidden/>
    <w:rsid w:val="006920B2"/>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835A42"/>
    <w:rPr>
      <w:rFonts w:cstheme="minorBidi"/>
      <w:szCs w:val="21"/>
    </w:rPr>
  </w:style>
  <w:style w:type="character" w:customStyle="1" w:styleId="PlainTextChar">
    <w:name w:val="Plain Text Char"/>
    <w:basedOn w:val="DefaultParagraphFont"/>
    <w:link w:val="PlainText"/>
    <w:uiPriority w:val="99"/>
    <w:rsid w:val="00835A4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00691">
      <w:bodyDiv w:val="1"/>
      <w:marLeft w:val="0"/>
      <w:marRight w:val="0"/>
      <w:marTop w:val="0"/>
      <w:marBottom w:val="0"/>
      <w:divBdr>
        <w:top w:val="none" w:sz="0" w:space="0" w:color="auto"/>
        <w:left w:val="none" w:sz="0" w:space="0" w:color="auto"/>
        <w:bottom w:val="none" w:sz="0" w:space="0" w:color="auto"/>
        <w:right w:val="none" w:sz="0" w:space="0" w:color="auto"/>
      </w:divBdr>
    </w:div>
    <w:div w:id="635330366">
      <w:bodyDiv w:val="1"/>
      <w:marLeft w:val="0"/>
      <w:marRight w:val="0"/>
      <w:marTop w:val="0"/>
      <w:marBottom w:val="0"/>
      <w:divBdr>
        <w:top w:val="none" w:sz="0" w:space="0" w:color="auto"/>
        <w:left w:val="none" w:sz="0" w:space="0" w:color="auto"/>
        <w:bottom w:val="none" w:sz="0" w:space="0" w:color="auto"/>
        <w:right w:val="none" w:sz="0" w:space="0" w:color="auto"/>
      </w:divBdr>
    </w:div>
    <w:div w:id="642004789">
      <w:bodyDiv w:val="1"/>
      <w:marLeft w:val="0"/>
      <w:marRight w:val="0"/>
      <w:marTop w:val="0"/>
      <w:marBottom w:val="0"/>
      <w:divBdr>
        <w:top w:val="none" w:sz="0" w:space="0" w:color="auto"/>
        <w:left w:val="none" w:sz="0" w:space="0" w:color="auto"/>
        <w:bottom w:val="none" w:sz="0" w:space="0" w:color="auto"/>
        <w:right w:val="none" w:sz="0" w:space="0" w:color="auto"/>
      </w:divBdr>
    </w:div>
    <w:div w:id="910698201">
      <w:bodyDiv w:val="1"/>
      <w:marLeft w:val="0"/>
      <w:marRight w:val="0"/>
      <w:marTop w:val="0"/>
      <w:marBottom w:val="0"/>
      <w:divBdr>
        <w:top w:val="none" w:sz="0" w:space="0" w:color="auto"/>
        <w:left w:val="none" w:sz="0" w:space="0" w:color="auto"/>
        <w:bottom w:val="none" w:sz="0" w:space="0" w:color="auto"/>
        <w:right w:val="none" w:sz="0" w:space="0" w:color="auto"/>
      </w:divBdr>
    </w:div>
    <w:div w:id="913315945">
      <w:bodyDiv w:val="1"/>
      <w:marLeft w:val="0"/>
      <w:marRight w:val="0"/>
      <w:marTop w:val="0"/>
      <w:marBottom w:val="0"/>
      <w:divBdr>
        <w:top w:val="none" w:sz="0" w:space="0" w:color="auto"/>
        <w:left w:val="none" w:sz="0" w:space="0" w:color="auto"/>
        <w:bottom w:val="none" w:sz="0" w:space="0" w:color="auto"/>
        <w:right w:val="none" w:sz="0" w:space="0" w:color="auto"/>
      </w:divBdr>
    </w:div>
    <w:div w:id="994798757">
      <w:bodyDiv w:val="1"/>
      <w:marLeft w:val="0"/>
      <w:marRight w:val="0"/>
      <w:marTop w:val="0"/>
      <w:marBottom w:val="0"/>
      <w:divBdr>
        <w:top w:val="none" w:sz="0" w:space="0" w:color="auto"/>
        <w:left w:val="none" w:sz="0" w:space="0" w:color="auto"/>
        <w:bottom w:val="none" w:sz="0" w:space="0" w:color="auto"/>
        <w:right w:val="none" w:sz="0" w:space="0" w:color="auto"/>
      </w:divBdr>
    </w:div>
    <w:div w:id="1055278937">
      <w:bodyDiv w:val="1"/>
      <w:marLeft w:val="0"/>
      <w:marRight w:val="0"/>
      <w:marTop w:val="0"/>
      <w:marBottom w:val="0"/>
      <w:divBdr>
        <w:top w:val="none" w:sz="0" w:space="0" w:color="auto"/>
        <w:left w:val="none" w:sz="0" w:space="0" w:color="auto"/>
        <w:bottom w:val="none" w:sz="0" w:space="0" w:color="auto"/>
        <w:right w:val="none" w:sz="0" w:space="0" w:color="auto"/>
      </w:divBdr>
    </w:div>
    <w:div w:id="1067606189">
      <w:bodyDiv w:val="1"/>
      <w:marLeft w:val="0"/>
      <w:marRight w:val="0"/>
      <w:marTop w:val="0"/>
      <w:marBottom w:val="0"/>
      <w:divBdr>
        <w:top w:val="none" w:sz="0" w:space="0" w:color="auto"/>
        <w:left w:val="none" w:sz="0" w:space="0" w:color="auto"/>
        <w:bottom w:val="none" w:sz="0" w:space="0" w:color="auto"/>
        <w:right w:val="none" w:sz="0" w:space="0" w:color="auto"/>
      </w:divBdr>
    </w:div>
    <w:div w:id="1520118207">
      <w:bodyDiv w:val="1"/>
      <w:marLeft w:val="0"/>
      <w:marRight w:val="0"/>
      <w:marTop w:val="0"/>
      <w:marBottom w:val="0"/>
      <w:divBdr>
        <w:top w:val="none" w:sz="0" w:space="0" w:color="auto"/>
        <w:left w:val="none" w:sz="0" w:space="0" w:color="auto"/>
        <w:bottom w:val="none" w:sz="0" w:space="0" w:color="auto"/>
        <w:right w:val="none" w:sz="0" w:space="0" w:color="auto"/>
      </w:divBdr>
    </w:div>
    <w:div w:id="154764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2018-05-21T09:34:00Z</dcterms:created>
  <dcterms:modified xsi:type="dcterms:W3CDTF">2018-05-21T09:34:00Z</dcterms:modified>
</cp:coreProperties>
</file>