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5D2" w:rsidRDefault="00CE75D2" w:rsidP="00CE75D2">
      <w:pPr>
        <w:rPr>
          <w:rFonts w:eastAsia="Times New Roman"/>
        </w:rPr>
      </w:pPr>
      <w:r w:rsidRPr="00CE75D2">
        <w:rPr>
          <w:rFonts w:eastAsia="Times New Roman"/>
        </w:rPr>
        <w:t>Ref: Planning application number 18/01792/F</w:t>
      </w:r>
    </w:p>
    <w:p w:rsidR="00CE75D2" w:rsidRDefault="00CE75D2" w:rsidP="00CE75D2">
      <w:pPr>
        <w:rPr>
          <w:rFonts w:eastAsia="Times New Roman"/>
        </w:rPr>
      </w:pPr>
    </w:p>
    <w:p w:rsidR="00CE75D2" w:rsidRDefault="00CE75D2" w:rsidP="00CE75D2">
      <w:pPr>
        <w:rPr>
          <w:rFonts w:eastAsia="Times New Roman"/>
        </w:rPr>
      </w:pPr>
      <w:r w:rsidRPr="00CE75D2">
        <w:rPr>
          <w:rFonts w:eastAsia="Times New Roman"/>
        </w:rPr>
        <w:t>Tue 13/11/2018 14:59</w:t>
      </w:r>
    </w:p>
    <w:p w:rsidR="00CE75D2" w:rsidRDefault="00CE75D2" w:rsidP="00CE75D2">
      <w:pPr>
        <w:rPr>
          <w:rFonts w:eastAsia="Times New Roman"/>
        </w:rPr>
      </w:pPr>
    </w:p>
    <w:p w:rsidR="00CE75D2" w:rsidRDefault="00CE75D2" w:rsidP="00CE75D2">
      <w:pPr>
        <w:rPr>
          <w:rFonts w:eastAsia="Times New Roman"/>
        </w:rPr>
      </w:pPr>
      <w:r>
        <w:rPr>
          <w:rFonts w:eastAsia="Times New Roman"/>
        </w:rPr>
        <w:t>Good afternoon. </w:t>
      </w:r>
    </w:p>
    <w:p w:rsidR="00CE75D2" w:rsidRDefault="00CE75D2" w:rsidP="00CE75D2">
      <w:pPr>
        <w:rPr>
          <w:rFonts w:eastAsia="Times New Roman"/>
        </w:rPr>
      </w:pPr>
    </w:p>
    <w:p w:rsidR="00CE75D2" w:rsidRDefault="00CE75D2" w:rsidP="00CE75D2">
      <w:pPr>
        <w:rPr>
          <w:rFonts w:eastAsia="Times New Roman"/>
        </w:rPr>
      </w:pPr>
      <w:r>
        <w:rPr>
          <w:rFonts w:eastAsia="Times New Roman"/>
        </w:rPr>
        <w:t>Regarding the above planning application and as owners of Adderbury Hill Barn we would like to register the following objection.</w:t>
      </w:r>
    </w:p>
    <w:p w:rsidR="00CE75D2" w:rsidRDefault="00CE75D2" w:rsidP="00CE75D2">
      <w:pPr>
        <w:rPr>
          <w:rFonts w:eastAsia="Times New Roman"/>
        </w:rPr>
      </w:pPr>
    </w:p>
    <w:p w:rsidR="00CE75D2" w:rsidRDefault="00CE75D2" w:rsidP="00CE75D2">
      <w:pPr>
        <w:rPr>
          <w:rFonts w:eastAsia="Times New Roman"/>
        </w:rPr>
      </w:pPr>
      <w:r>
        <w:rPr>
          <w:rFonts w:eastAsia="Times New Roman"/>
        </w:rPr>
        <w:t xml:space="preserve">Our concern focuses on the proposed use of the land with the erection of a new equestrian centre comprising stables, storage barn and hard surfacing which appears to change the use from green fields agricultural.    We are also concerned by the scale of the proposed construction which leads us to assume </w:t>
      </w:r>
      <w:proofErr w:type="gramStart"/>
      <w:r>
        <w:rPr>
          <w:rFonts w:eastAsia="Times New Roman"/>
        </w:rPr>
        <w:t>that  the</w:t>
      </w:r>
      <w:proofErr w:type="gramEnd"/>
      <w:r>
        <w:rPr>
          <w:rFonts w:eastAsia="Times New Roman"/>
        </w:rPr>
        <w:t xml:space="preserve"> centre may be for commercial and not private use, or certainly use by multiple parties. A private and personal centre would not seem to require the size and the type of facilities being proposed especially given the application mentions 6 ponies.  Also the owner has </w:t>
      </w:r>
      <w:proofErr w:type="gramStart"/>
      <w:r>
        <w:rPr>
          <w:rFonts w:eastAsia="Times New Roman"/>
        </w:rPr>
        <w:t>only  limited</w:t>
      </w:r>
      <w:proofErr w:type="gramEnd"/>
      <w:r>
        <w:rPr>
          <w:rFonts w:eastAsia="Times New Roman"/>
        </w:rPr>
        <w:t xml:space="preserve"> fields (2) adjacent on which the horses can live - one of which we were led to believe, by her, she recently sold.</w:t>
      </w:r>
    </w:p>
    <w:p w:rsidR="00CE75D2" w:rsidRDefault="00CE75D2" w:rsidP="00CE75D2">
      <w:pPr>
        <w:rPr>
          <w:rFonts w:eastAsia="Times New Roman"/>
        </w:rPr>
      </w:pPr>
    </w:p>
    <w:p w:rsidR="00CE75D2" w:rsidRDefault="00CE75D2" w:rsidP="00CE75D2">
      <w:pPr>
        <w:rPr>
          <w:rFonts w:eastAsia="Times New Roman"/>
        </w:rPr>
      </w:pPr>
      <w:r>
        <w:rPr>
          <w:rFonts w:eastAsia="Times New Roman"/>
        </w:rPr>
        <w:t>Currently we have right of access along the driveway running down the side of the relevant plot and our access will be compromised by the additional traffic using the lane to access the proposed facility. Furthermore</w:t>
      </w:r>
      <w:proofErr w:type="gramStart"/>
      <w:r>
        <w:rPr>
          <w:rFonts w:ascii="Calibri" w:eastAsia="Times New Roman" w:hAnsi="Calibri"/>
          <w:sz w:val="22"/>
          <w:szCs w:val="22"/>
        </w:rPr>
        <w:t>  a</w:t>
      </w:r>
      <w:proofErr w:type="gramEnd"/>
      <w:r>
        <w:rPr>
          <w:rFonts w:ascii="Calibri" w:eastAsia="Times New Roman" w:hAnsi="Calibri"/>
          <w:sz w:val="22"/>
          <w:szCs w:val="22"/>
        </w:rPr>
        <w:t xml:space="preserve"> commercial, or even private, centre would change the character of the area causing increased noise, disturbance and traffic and have a negative impact on our current privacy.   We bought our property on the basis of privacy and lack of disturbance and, of course, the agricultural surroundings and landscape.</w:t>
      </w:r>
    </w:p>
    <w:p w:rsidR="00CE75D2" w:rsidRDefault="00CE75D2" w:rsidP="00CE75D2">
      <w:pPr>
        <w:rPr>
          <w:rFonts w:eastAsia="Times New Roman"/>
        </w:rPr>
      </w:pPr>
    </w:p>
    <w:p w:rsidR="00CE75D2" w:rsidRDefault="00CE75D2" w:rsidP="00CE75D2">
      <w:pPr>
        <w:rPr>
          <w:rFonts w:eastAsia="Times New Roman"/>
        </w:rPr>
      </w:pPr>
      <w:r>
        <w:rPr>
          <w:rFonts w:ascii="Calibri" w:eastAsia="Times New Roman" w:hAnsi="Calibri"/>
          <w:sz w:val="22"/>
          <w:szCs w:val="22"/>
        </w:rPr>
        <w:t>Finally it is our understanding that the owner of the land now lives quite some distance away from Adderbury which makes it harder to believe that the planning application is for private use. </w:t>
      </w:r>
    </w:p>
    <w:p w:rsidR="00CE75D2" w:rsidRDefault="00CE75D2" w:rsidP="00CE75D2">
      <w:pPr>
        <w:rPr>
          <w:rFonts w:eastAsia="Times New Roman"/>
        </w:rPr>
      </w:pPr>
    </w:p>
    <w:p w:rsidR="00CE75D2" w:rsidRDefault="00CE75D2" w:rsidP="00CE75D2">
      <w:pPr>
        <w:rPr>
          <w:rFonts w:eastAsia="Times New Roman"/>
        </w:rPr>
      </w:pPr>
      <w:r>
        <w:rPr>
          <w:rFonts w:ascii="Calibri" w:eastAsia="Times New Roman" w:hAnsi="Calibri"/>
          <w:sz w:val="22"/>
          <w:szCs w:val="22"/>
        </w:rPr>
        <w:t>Kind regards</w:t>
      </w:r>
    </w:p>
    <w:p w:rsidR="00CE75D2" w:rsidRDefault="00CE75D2" w:rsidP="00CE75D2">
      <w:pPr>
        <w:rPr>
          <w:rFonts w:eastAsia="Times New Roman"/>
        </w:rPr>
      </w:pPr>
    </w:p>
    <w:p w:rsidR="00CE75D2" w:rsidRDefault="00CE75D2" w:rsidP="00CE75D2">
      <w:pPr>
        <w:rPr>
          <w:rFonts w:eastAsia="Times New Roman"/>
        </w:rPr>
      </w:pPr>
      <w:bookmarkStart w:id="0" w:name="_GoBack"/>
      <w:r>
        <w:rPr>
          <w:rFonts w:ascii="Calibri" w:eastAsia="Times New Roman" w:hAnsi="Calibri"/>
          <w:sz w:val="22"/>
          <w:szCs w:val="22"/>
        </w:rPr>
        <w:t xml:space="preserve">Jeremy, Louise and E J E </w:t>
      </w:r>
      <w:bookmarkEnd w:id="0"/>
      <w:proofErr w:type="spellStart"/>
      <w:r>
        <w:rPr>
          <w:rFonts w:ascii="Calibri" w:eastAsia="Times New Roman" w:hAnsi="Calibri"/>
          <w:sz w:val="22"/>
          <w:szCs w:val="22"/>
        </w:rPr>
        <w:t>Dier</w:t>
      </w:r>
      <w:proofErr w:type="spellEnd"/>
    </w:p>
    <w:p w:rsidR="006E3D1B" w:rsidRDefault="006E3D1B"/>
    <w:sectPr w:rsidR="006E3D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5D2"/>
    <w:rsid w:val="006E3D1B"/>
    <w:rsid w:val="00CE7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5D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5D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85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1443</Characters>
  <Application>Microsoft Office Word</Application>
  <DocSecurity>0</DocSecurity>
  <Lines>12</Lines>
  <Paragraphs>3</Paragraphs>
  <ScaleCrop>false</ScaleCrop>
  <Company>Cherwell District Council</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1</cp:revision>
  <dcterms:created xsi:type="dcterms:W3CDTF">2018-11-13T15:56:00Z</dcterms:created>
  <dcterms:modified xsi:type="dcterms:W3CDTF">2018-11-13T15:57:00Z</dcterms:modified>
</cp:coreProperties>
</file>