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1" w:rsidRDefault="00CF0331" w:rsidP="00CF033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Kinderman, Elise - E&amp;E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On Behalf Of </w:t>
      </w:r>
      <w:r>
        <w:rPr>
          <w:rFonts w:ascii="Tahoma" w:hAnsi="Tahoma" w:cs="Tahoma"/>
          <w:sz w:val="20"/>
          <w:szCs w:val="20"/>
          <w:lang w:val="en-US"/>
        </w:rPr>
        <w:t>Minerals &amp; Waste Plan - E&amp;E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09 February 2018 15:03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Cllr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Arash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Ali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Fatemian</w:t>
      </w:r>
      <w:proofErr w:type="spell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Planning Application Consultation -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18/00220/F</w:t>
      </w:r>
      <w:bookmarkEnd w:id="0"/>
    </w:p>
    <w:p w:rsidR="00CF0331" w:rsidRDefault="00CF0331" w:rsidP="00CF0331">
      <w:pPr>
        <w:rPr>
          <w:rFonts w:ascii="Calibri" w:hAnsi="Calibri" w:cs="Calibri"/>
          <w:sz w:val="22"/>
          <w:szCs w:val="22"/>
          <w:lang w:eastAsia="en-US"/>
        </w:rPr>
      </w:pPr>
    </w:p>
    <w:p w:rsidR="00CF0331" w:rsidRDefault="00CF0331" w:rsidP="00CF0331">
      <w:pPr>
        <w:pStyle w:val="PlainText"/>
      </w:pPr>
      <w:r>
        <w:t>Dear Ms. Ford,</w:t>
      </w:r>
    </w:p>
    <w:p w:rsidR="00CF0331" w:rsidRDefault="00CF0331" w:rsidP="00CF0331">
      <w:pPr>
        <w:pStyle w:val="PlainText"/>
      </w:pPr>
    </w:p>
    <w:p w:rsidR="00CF0331" w:rsidRDefault="00CF0331" w:rsidP="00CF0331">
      <w:pPr>
        <w:pStyle w:val="PlainText"/>
      </w:pPr>
      <w:r>
        <w:t>I refer to your letter dated 08 February 2018 consulting the County Council as Minerals and Waste Planning Authority on application 18/00220/F:</w:t>
      </w:r>
    </w:p>
    <w:p w:rsidR="00CF0331" w:rsidRDefault="00CF0331" w:rsidP="00CF0331">
      <w:pPr>
        <w:pStyle w:val="PlainText"/>
      </w:pPr>
    </w:p>
    <w:p w:rsidR="00CF0331" w:rsidRDefault="00CF0331" w:rsidP="00CF0331">
      <w:pPr>
        <w:pStyle w:val="PlainText"/>
      </w:pPr>
      <w:r>
        <w:rPr>
          <w:b/>
          <w:bCs/>
        </w:rPr>
        <w:t>Proposal:</w:t>
      </w:r>
      <w:r>
        <w:t xml:space="preserve"> Change of use of agricultural land to sport/recreation and community use, Class D2</w:t>
      </w:r>
    </w:p>
    <w:p w:rsidR="00CF0331" w:rsidRDefault="00CF0331" w:rsidP="00CF0331">
      <w:pPr>
        <w:pStyle w:val="PlainText"/>
      </w:pPr>
    </w:p>
    <w:p w:rsidR="00CF0331" w:rsidRDefault="00CF0331" w:rsidP="00CF0331">
      <w:pPr>
        <w:pStyle w:val="PlainText"/>
      </w:pPr>
      <w:r>
        <w:rPr>
          <w:b/>
          <w:bCs/>
        </w:rPr>
        <w:t>Location:</w:t>
      </w:r>
      <w:r>
        <w:t xml:space="preserve"> Land North Of Milton Road, Adderbury, Oxfordshire</w:t>
      </w:r>
    </w:p>
    <w:p w:rsidR="00CF0331" w:rsidRDefault="00CF0331" w:rsidP="00CF0331">
      <w:pPr>
        <w:pStyle w:val="PlainText"/>
      </w:pPr>
    </w:p>
    <w:p w:rsidR="00CF0331" w:rsidRDefault="00CF0331" w:rsidP="00CF0331">
      <w:pPr>
        <w:pStyle w:val="PlainText"/>
      </w:pPr>
      <w:r>
        <w:t>The proposed development would not adversely affect significant mineral resources; and it does not have any strategic waste planning implications.  The County Council therefore has no minerals or waste planning comments to make on this consultation.</w:t>
      </w:r>
    </w:p>
    <w:p w:rsidR="00CF0331" w:rsidRDefault="00CF0331" w:rsidP="00CF0331">
      <w:pPr>
        <w:pStyle w:val="PlainText"/>
      </w:pPr>
    </w:p>
    <w:p w:rsidR="00CF0331" w:rsidRDefault="00CF0331" w:rsidP="00CF0331">
      <w:pPr>
        <w:pStyle w:val="PlainText"/>
      </w:pPr>
      <w:r>
        <w:t>Kind Regards,</w:t>
      </w:r>
    </w:p>
    <w:p w:rsidR="00CF0331" w:rsidRDefault="00CF0331" w:rsidP="00CF0331">
      <w:pPr>
        <w:pStyle w:val="PlainText"/>
      </w:pPr>
    </w:p>
    <w:p w:rsidR="00CF0331" w:rsidRDefault="00CF0331" w:rsidP="00CF0331">
      <w:pPr>
        <w:rPr>
          <w:lang w:val="en"/>
        </w:rPr>
      </w:pPr>
      <w:r>
        <w:rPr>
          <w:b/>
          <w:bCs/>
          <w:lang w:val="en"/>
        </w:rPr>
        <w:t>Elise Kinderman</w:t>
      </w:r>
      <w:r>
        <w:rPr>
          <w:lang w:val="en"/>
        </w:rPr>
        <w:br/>
        <w:t>Principal Minerals and Waste Planning Policy Officer</w:t>
      </w:r>
      <w:r>
        <w:rPr>
          <w:lang w:val="en"/>
        </w:rPr>
        <w:br/>
        <w:t>Oxfordshire County Council</w:t>
      </w:r>
    </w:p>
    <w:p w:rsidR="00CF0331" w:rsidRDefault="00CF0331" w:rsidP="00CF0331">
      <w:pPr>
        <w:rPr>
          <w:rFonts w:ascii="Trebuchet MS" w:hAnsi="Trebuchet MS"/>
          <w:sz w:val="21"/>
          <w:szCs w:val="21"/>
          <w:lang w:val="en"/>
        </w:rPr>
      </w:pPr>
      <w:r>
        <w:rPr>
          <w:lang w:val="en"/>
        </w:rPr>
        <w:t>Environment &amp; Economy</w:t>
      </w:r>
      <w:r>
        <w:rPr>
          <w:lang w:val="en"/>
        </w:rPr>
        <w:br/>
      </w:r>
      <w:r>
        <w:rPr>
          <w:rFonts w:ascii="Trebuchet MS" w:hAnsi="Trebuchet MS"/>
          <w:sz w:val="21"/>
          <w:szCs w:val="21"/>
          <w:lang w:val="en"/>
        </w:rPr>
        <w:t>County Hall</w:t>
      </w:r>
    </w:p>
    <w:p w:rsidR="00CF0331" w:rsidRDefault="00CF0331" w:rsidP="00CF0331">
      <w:pPr>
        <w:rPr>
          <w:rFonts w:ascii="Trebuchet MS" w:hAnsi="Trebuchet MS"/>
          <w:sz w:val="21"/>
          <w:szCs w:val="21"/>
          <w:lang w:val="en"/>
        </w:rPr>
      </w:pPr>
      <w:r>
        <w:rPr>
          <w:rFonts w:ascii="Trebuchet MS" w:hAnsi="Trebuchet MS"/>
          <w:sz w:val="21"/>
          <w:szCs w:val="21"/>
          <w:lang w:val="en"/>
        </w:rPr>
        <w:t>New Road</w:t>
      </w:r>
    </w:p>
    <w:p w:rsidR="00CF0331" w:rsidRDefault="00CF0331" w:rsidP="00CF0331">
      <w:pPr>
        <w:rPr>
          <w:rFonts w:ascii="Trebuchet MS" w:hAnsi="Trebuchet MS"/>
          <w:sz w:val="21"/>
          <w:szCs w:val="21"/>
          <w:lang w:val="en"/>
        </w:rPr>
      </w:pPr>
      <w:r>
        <w:rPr>
          <w:rFonts w:ascii="Trebuchet MS" w:hAnsi="Trebuchet MS"/>
          <w:sz w:val="21"/>
          <w:szCs w:val="21"/>
          <w:lang w:val="en"/>
        </w:rPr>
        <w:t>Oxford OX1 1ND</w:t>
      </w:r>
    </w:p>
    <w:p w:rsidR="00B77AFB" w:rsidRPr="00CF0331" w:rsidRDefault="00B77AFB" w:rsidP="00CF0331"/>
    <w:sectPr w:rsidR="00B77AFB" w:rsidRPr="00CF0331" w:rsidSect="00F7733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04"/>
    <w:rsid w:val="001420A7"/>
    <w:rsid w:val="00212215"/>
    <w:rsid w:val="002413A6"/>
    <w:rsid w:val="005207F2"/>
    <w:rsid w:val="008B7DBF"/>
    <w:rsid w:val="00953565"/>
    <w:rsid w:val="009702E4"/>
    <w:rsid w:val="00A26A76"/>
    <w:rsid w:val="00AD1749"/>
    <w:rsid w:val="00AE0C58"/>
    <w:rsid w:val="00B7218D"/>
    <w:rsid w:val="00B77AFB"/>
    <w:rsid w:val="00BC15CC"/>
    <w:rsid w:val="00CF0331"/>
    <w:rsid w:val="00E43F9F"/>
    <w:rsid w:val="00E90604"/>
    <w:rsid w:val="00F529C8"/>
    <w:rsid w:val="00F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0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F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43F9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2E4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2E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0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F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43F9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2E4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2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2018-02-12T15:05:00Z</dcterms:created>
  <dcterms:modified xsi:type="dcterms:W3CDTF">2018-02-12T15:05:00Z</dcterms:modified>
</cp:coreProperties>
</file>