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A1D" w:rsidRDefault="008D0A1D" w:rsidP="008D0A1D">
      <w:pPr>
        <w:outlineLvl w:val="0"/>
        <w:rPr>
          <w:rFonts w:ascii="Tahoma" w:hAnsi="Tahoma" w:cs="Tahoma"/>
          <w:sz w:val="20"/>
          <w:szCs w:val="20"/>
          <w:lang w:val="en-US"/>
        </w:rPr>
      </w:pPr>
      <w:r>
        <w:rPr>
          <w:rFonts w:ascii="Tahoma" w:hAnsi="Tahoma" w:cs="Tahoma"/>
          <w:b/>
          <w:bCs/>
          <w:sz w:val="20"/>
          <w:szCs w:val="20"/>
          <w:lang w:val="en-US"/>
        </w:rPr>
        <w:t>From:</w:t>
      </w:r>
      <w:r>
        <w:rPr>
          <w:rFonts w:ascii="Tahoma" w:hAnsi="Tahoma" w:cs="Tahoma"/>
          <w:sz w:val="20"/>
          <w:szCs w:val="20"/>
          <w:lang w:val="en-US"/>
        </w:rPr>
        <w:t xml:space="preserve"> Public Access DC Comments </w:t>
      </w:r>
      <w:r>
        <w:rPr>
          <w:rFonts w:ascii="Tahoma" w:hAnsi="Tahoma" w:cs="Tahoma"/>
          <w:sz w:val="20"/>
          <w:szCs w:val="20"/>
          <w:lang w:val="en-US"/>
        </w:rPr>
        <w:br/>
      </w:r>
      <w:r>
        <w:rPr>
          <w:rFonts w:ascii="Tahoma" w:hAnsi="Tahoma" w:cs="Tahoma"/>
          <w:b/>
          <w:bCs/>
          <w:sz w:val="20"/>
          <w:szCs w:val="20"/>
          <w:lang w:val="en-US"/>
        </w:rPr>
        <w:t>Sent:</w:t>
      </w:r>
      <w:r>
        <w:rPr>
          <w:rFonts w:ascii="Tahoma" w:hAnsi="Tahoma" w:cs="Tahoma"/>
          <w:sz w:val="20"/>
          <w:szCs w:val="20"/>
          <w:lang w:val="en-US"/>
        </w:rPr>
        <w:t xml:space="preserve"> 28 October 2018 20:31</w:t>
      </w:r>
      <w:r>
        <w:rPr>
          <w:rFonts w:ascii="Tahoma" w:hAnsi="Tahoma" w:cs="Tahoma"/>
          <w:sz w:val="20"/>
          <w:szCs w:val="20"/>
          <w:lang w:val="en-US"/>
        </w:rPr>
        <w:br/>
      </w:r>
      <w:proofErr w:type="gramStart"/>
      <w:r>
        <w:rPr>
          <w:rFonts w:ascii="Tahoma" w:hAnsi="Tahoma" w:cs="Tahoma"/>
          <w:b/>
          <w:bCs/>
          <w:sz w:val="20"/>
          <w:szCs w:val="20"/>
          <w:lang w:val="en-US"/>
        </w:rPr>
        <w:t>To</w:t>
      </w:r>
      <w:proofErr w:type="gramEnd"/>
      <w:r>
        <w:rPr>
          <w:rFonts w:ascii="Tahoma" w:hAnsi="Tahoma" w:cs="Tahoma"/>
          <w:b/>
          <w:bCs/>
          <w:sz w:val="20"/>
          <w:szCs w:val="20"/>
          <w:lang w:val="en-US"/>
        </w:rPr>
        <w:t>:</w:t>
      </w:r>
      <w:r>
        <w:rPr>
          <w:rFonts w:ascii="Tahoma" w:hAnsi="Tahoma" w:cs="Tahoma"/>
          <w:sz w:val="20"/>
          <w:szCs w:val="20"/>
          <w:lang w:val="en-US"/>
        </w:rPr>
        <w:t xml:space="preserve"> Public Access DC Comments</w:t>
      </w:r>
      <w:r>
        <w:rPr>
          <w:rFonts w:ascii="Tahoma" w:hAnsi="Tahoma" w:cs="Tahoma"/>
          <w:sz w:val="20"/>
          <w:szCs w:val="20"/>
          <w:lang w:val="en-US"/>
        </w:rPr>
        <w:br/>
      </w:r>
      <w:r>
        <w:rPr>
          <w:rFonts w:ascii="Tahoma" w:hAnsi="Tahoma" w:cs="Tahoma"/>
          <w:b/>
          <w:bCs/>
          <w:sz w:val="20"/>
          <w:szCs w:val="20"/>
          <w:lang w:val="en-US"/>
        </w:rPr>
        <w:t>Subject:</w:t>
      </w:r>
      <w:r>
        <w:rPr>
          <w:rFonts w:ascii="Tahoma" w:hAnsi="Tahoma" w:cs="Tahoma"/>
          <w:sz w:val="20"/>
          <w:szCs w:val="20"/>
          <w:lang w:val="en-US"/>
        </w:rPr>
        <w:t xml:space="preserve"> Comments for Planning Application 18/00484/OUT</w:t>
      </w:r>
    </w:p>
    <w:p w:rsidR="008D0A1D" w:rsidRDefault="008D0A1D" w:rsidP="008D0A1D">
      <w:pPr>
        <w:rPr>
          <w:rFonts w:ascii="Times New Roman" w:hAnsi="Times New Roman"/>
          <w:sz w:val="24"/>
          <w:szCs w:val="24"/>
        </w:rPr>
      </w:pPr>
    </w:p>
    <w:p w:rsidR="008D0A1D" w:rsidRDefault="008D0A1D" w:rsidP="008D0A1D">
      <w:pPr>
        <w:pStyle w:val="NormalWeb"/>
      </w:pPr>
      <w:r>
        <w:rPr>
          <w:rFonts w:ascii="Verdana" w:hAnsi="Verdana"/>
          <w:sz w:val="20"/>
          <w:szCs w:val="20"/>
        </w:rPr>
        <w:t>Planning Application comments have been made. A summary of the comments is provided below.</w:t>
      </w:r>
    </w:p>
    <w:p w:rsidR="008D0A1D" w:rsidRDefault="008D0A1D" w:rsidP="008D0A1D">
      <w:pPr>
        <w:pStyle w:val="NormalWeb"/>
      </w:pPr>
      <w:r>
        <w:rPr>
          <w:rFonts w:ascii="Verdana" w:hAnsi="Verdana"/>
          <w:sz w:val="20"/>
          <w:szCs w:val="20"/>
        </w:rPr>
        <w:t xml:space="preserve">Comments were submitted at 8:31 PM on 28 Oct 2018 from Mr Steve </w:t>
      </w:r>
      <w:proofErr w:type="spellStart"/>
      <w:r>
        <w:rPr>
          <w:rFonts w:ascii="Verdana" w:hAnsi="Verdana"/>
          <w:sz w:val="20"/>
          <w:szCs w:val="20"/>
        </w:rPr>
        <w:t>Procopiou</w:t>
      </w:r>
      <w:proofErr w:type="spellEnd"/>
      <w:r>
        <w:rPr>
          <w:rFonts w:ascii="Verdana" w:hAnsi="Verdana"/>
          <w:sz w:val="20"/>
          <w:szCs w:val="20"/>
        </w:rPr>
        <w:t>.</w:t>
      </w:r>
    </w:p>
    <w:tbl>
      <w:tblPr>
        <w:tblW w:w="7500" w:type="dxa"/>
        <w:tblCellSpacing w:w="7" w:type="dxa"/>
        <w:tblCellMar>
          <w:left w:w="0" w:type="dxa"/>
          <w:right w:w="0" w:type="dxa"/>
        </w:tblCellMar>
        <w:tblLook w:val="04A0" w:firstRow="1" w:lastRow="0" w:firstColumn="1" w:lastColumn="0" w:noHBand="0" w:noVBand="1"/>
      </w:tblPr>
      <w:tblGrid>
        <w:gridCol w:w="1547"/>
        <w:gridCol w:w="5953"/>
      </w:tblGrid>
      <w:tr w:rsidR="008D0A1D" w:rsidTr="008D0A1D">
        <w:trPr>
          <w:tblCellSpacing w:w="7" w:type="dxa"/>
        </w:trPr>
        <w:tc>
          <w:tcPr>
            <w:tcW w:w="0" w:type="auto"/>
            <w:gridSpan w:val="2"/>
            <w:tcMar>
              <w:top w:w="45" w:type="dxa"/>
              <w:left w:w="45" w:type="dxa"/>
              <w:bottom w:w="45" w:type="dxa"/>
              <w:right w:w="45" w:type="dxa"/>
            </w:tcMar>
            <w:vAlign w:val="center"/>
            <w:hideMark/>
          </w:tcPr>
          <w:p w:rsidR="008D0A1D" w:rsidRDefault="008D0A1D">
            <w:pPr>
              <w:rPr>
                <w:sz w:val="24"/>
                <w:szCs w:val="24"/>
              </w:rPr>
            </w:pPr>
            <w:r>
              <w:rPr>
                <w:rFonts w:ascii="Verdana" w:hAnsi="Verdana"/>
                <w:b/>
                <w:bCs/>
              </w:rPr>
              <w:t>Application Summary</w:t>
            </w:r>
          </w:p>
        </w:tc>
      </w:tr>
      <w:tr w:rsidR="008D0A1D" w:rsidTr="008D0A1D">
        <w:trPr>
          <w:tblCellSpacing w:w="7" w:type="dxa"/>
        </w:trPr>
        <w:tc>
          <w:tcPr>
            <w:tcW w:w="1500" w:type="dxa"/>
            <w:tcMar>
              <w:top w:w="45" w:type="dxa"/>
              <w:left w:w="45" w:type="dxa"/>
              <w:bottom w:w="45" w:type="dxa"/>
              <w:right w:w="45" w:type="dxa"/>
            </w:tcMar>
            <w:vAlign w:val="center"/>
            <w:hideMark/>
          </w:tcPr>
          <w:p w:rsidR="008D0A1D" w:rsidRDefault="008D0A1D">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8D0A1D" w:rsidRDefault="008D0A1D">
            <w:pPr>
              <w:rPr>
                <w:sz w:val="24"/>
                <w:szCs w:val="24"/>
              </w:rPr>
            </w:pPr>
            <w:r>
              <w:rPr>
                <w:rFonts w:ascii="Verdana" w:hAnsi="Verdana"/>
                <w:sz w:val="20"/>
                <w:szCs w:val="20"/>
              </w:rPr>
              <w:t xml:space="preserve">Land North And Adjoining Home Farm Banbury Road B4100 Caversfield </w:t>
            </w:r>
          </w:p>
        </w:tc>
      </w:tr>
      <w:tr w:rsidR="008D0A1D" w:rsidTr="008D0A1D">
        <w:trPr>
          <w:tblCellSpacing w:w="7" w:type="dxa"/>
        </w:trPr>
        <w:tc>
          <w:tcPr>
            <w:tcW w:w="0" w:type="auto"/>
            <w:tcMar>
              <w:top w:w="45" w:type="dxa"/>
              <w:left w:w="45" w:type="dxa"/>
              <w:bottom w:w="45" w:type="dxa"/>
              <w:right w:w="45" w:type="dxa"/>
            </w:tcMar>
            <w:vAlign w:val="center"/>
            <w:hideMark/>
          </w:tcPr>
          <w:p w:rsidR="008D0A1D" w:rsidRDefault="008D0A1D">
            <w:pPr>
              <w:rPr>
                <w:sz w:val="24"/>
                <w:szCs w:val="24"/>
              </w:rPr>
            </w:pPr>
            <w:r>
              <w:rPr>
                <w:rFonts w:ascii="Verdana" w:hAnsi="Verdana"/>
                <w:b/>
                <w:bCs/>
                <w:sz w:val="20"/>
                <w:szCs w:val="20"/>
              </w:rPr>
              <w:t>Proposal:</w:t>
            </w:r>
          </w:p>
        </w:tc>
        <w:tc>
          <w:tcPr>
            <w:tcW w:w="0" w:type="auto"/>
            <w:tcMar>
              <w:top w:w="45" w:type="dxa"/>
              <w:left w:w="45" w:type="dxa"/>
              <w:bottom w:w="45" w:type="dxa"/>
              <w:right w:w="45" w:type="dxa"/>
            </w:tcMar>
            <w:vAlign w:val="center"/>
            <w:hideMark/>
          </w:tcPr>
          <w:p w:rsidR="008D0A1D" w:rsidRDefault="008D0A1D">
            <w:pPr>
              <w:rPr>
                <w:sz w:val="24"/>
                <w:szCs w:val="24"/>
              </w:rPr>
            </w:pPr>
            <w:r>
              <w:rPr>
                <w:rFonts w:ascii="Verdana" w:hAnsi="Verdana"/>
                <w:sz w:val="20"/>
                <w:szCs w:val="20"/>
              </w:rPr>
              <w:t xml:space="preserve">Outline planning permission for up to 75 homes, pedestrian and cycle routes, creation of new access point from Charlotte Avenue, provision of open space, play space, allotments, </w:t>
            </w:r>
            <w:proofErr w:type="gramStart"/>
            <w:r>
              <w:rPr>
                <w:rFonts w:ascii="Verdana" w:hAnsi="Verdana"/>
                <w:sz w:val="20"/>
                <w:szCs w:val="20"/>
              </w:rPr>
              <w:t>orchard</w:t>
            </w:r>
            <w:proofErr w:type="gramEnd"/>
            <w:r>
              <w:rPr>
                <w:rFonts w:ascii="Verdana" w:hAnsi="Verdana"/>
                <w:sz w:val="20"/>
                <w:szCs w:val="20"/>
              </w:rPr>
              <w:t xml:space="preserve">, parking and associated works. </w:t>
            </w:r>
          </w:p>
        </w:tc>
      </w:tr>
      <w:tr w:rsidR="008D0A1D" w:rsidTr="008D0A1D">
        <w:trPr>
          <w:tblCellSpacing w:w="7" w:type="dxa"/>
        </w:trPr>
        <w:tc>
          <w:tcPr>
            <w:tcW w:w="0" w:type="auto"/>
            <w:tcMar>
              <w:top w:w="45" w:type="dxa"/>
              <w:left w:w="45" w:type="dxa"/>
              <w:bottom w:w="45" w:type="dxa"/>
              <w:right w:w="45" w:type="dxa"/>
            </w:tcMar>
            <w:vAlign w:val="center"/>
            <w:hideMark/>
          </w:tcPr>
          <w:p w:rsidR="008D0A1D" w:rsidRDefault="008D0A1D">
            <w:pPr>
              <w:rPr>
                <w:sz w:val="24"/>
                <w:szCs w:val="24"/>
              </w:rPr>
            </w:pPr>
            <w:r>
              <w:rPr>
                <w:rFonts w:ascii="Verdana" w:hAnsi="Verdana"/>
                <w:b/>
                <w:bCs/>
                <w:sz w:val="20"/>
                <w:szCs w:val="20"/>
              </w:rPr>
              <w:t>Case Officer:</w:t>
            </w:r>
          </w:p>
        </w:tc>
        <w:tc>
          <w:tcPr>
            <w:tcW w:w="0" w:type="auto"/>
            <w:tcMar>
              <w:top w:w="45" w:type="dxa"/>
              <w:left w:w="45" w:type="dxa"/>
              <w:bottom w:w="45" w:type="dxa"/>
              <w:right w:w="45" w:type="dxa"/>
            </w:tcMar>
            <w:vAlign w:val="center"/>
            <w:hideMark/>
          </w:tcPr>
          <w:p w:rsidR="008D0A1D" w:rsidRDefault="008D0A1D">
            <w:pPr>
              <w:rPr>
                <w:sz w:val="24"/>
                <w:szCs w:val="24"/>
              </w:rPr>
            </w:pPr>
            <w:r>
              <w:rPr>
                <w:rFonts w:ascii="Verdana" w:hAnsi="Verdana"/>
                <w:sz w:val="20"/>
                <w:szCs w:val="20"/>
              </w:rPr>
              <w:t xml:space="preserve">Caroline Ford </w:t>
            </w:r>
          </w:p>
        </w:tc>
      </w:tr>
      <w:tr w:rsidR="008D0A1D" w:rsidTr="008D0A1D">
        <w:trPr>
          <w:tblCellSpacing w:w="7" w:type="dxa"/>
        </w:trPr>
        <w:tc>
          <w:tcPr>
            <w:tcW w:w="0" w:type="auto"/>
            <w:gridSpan w:val="2"/>
            <w:tcMar>
              <w:top w:w="45" w:type="dxa"/>
              <w:left w:w="45" w:type="dxa"/>
              <w:bottom w:w="45" w:type="dxa"/>
              <w:right w:w="45" w:type="dxa"/>
            </w:tcMar>
            <w:vAlign w:val="center"/>
            <w:hideMark/>
          </w:tcPr>
          <w:p w:rsidR="008D0A1D" w:rsidRDefault="008D0A1D">
            <w:pPr>
              <w:rPr>
                <w:sz w:val="24"/>
                <w:szCs w:val="24"/>
              </w:rPr>
            </w:pPr>
            <w:hyperlink r:id="rId5" w:history="1">
              <w:r>
                <w:rPr>
                  <w:rStyle w:val="Hyperlink"/>
                  <w:rFonts w:ascii="Verdana" w:hAnsi="Verdana"/>
                  <w:sz w:val="20"/>
                  <w:szCs w:val="20"/>
                </w:rPr>
                <w:t>Click for further information</w:t>
              </w:r>
            </w:hyperlink>
          </w:p>
        </w:tc>
      </w:tr>
    </w:tbl>
    <w:p w:rsidR="008D0A1D" w:rsidRDefault="008D0A1D" w:rsidP="008D0A1D"/>
    <w:tbl>
      <w:tblPr>
        <w:tblW w:w="7500" w:type="dxa"/>
        <w:tblCellSpacing w:w="7" w:type="dxa"/>
        <w:tblCellMar>
          <w:left w:w="0" w:type="dxa"/>
          <w:right w:w="0" w:type="dxa"/>
        </w:tblCellMar>
        <w:tblLook w:val="04A0" w:firstRow="1" w:lastRow="0" w:firstColumn="1" w:lastColumn="0" w:noHBand="0" w:noVBand="1"/>
      </w:tblPr>
      <w:tblGrid>
        <w:gridCol w:w="1521"/>
        <w:gridCol w:w="5979"/>
      </w:tblGrid>
      <w:tr w:rsidR="008D0A1D" w:rsidTr="008D0A1D">
        <w:trPr>
          <w:tblCellSpacing w:w="7" w:type="dxa"/>
        </w:trPr>
        <w:tc>
          <w:tcPr>
            <w:tcW w:w="0" w:type="auto"/>
            <w:gridSpan w:val="2"/>
            <w:tcMar>
              <w:top w:w="45" w:type="dxa"/>
              <w:left w:w="45" w:type="dxa"/>
              <w:bottom w:w="45" w:type="dxa"/>
              <w:right w:w="45" w:type="dxa"/>
            </w:tcMar>
            <w:vAlign w:val="center"/>
            <w:hideMark/>
          </w:tcPr>
          <w:p w:rsidR="008D0A1D" w:rsidRDefault="008D0A1D">
            <w:pPr>
              <w:rPr>
                <w:sz w:val="24"/>
                <w:szCs w:val="24"/>
              </w:rPr>
            </w:pPr>
            <w:r>
              <w:rPr>
                <w:rFonts w:ascii="Verdana" w:hAnsi="Verdana"/>
                <w:b/>
                <w:bCs/>
              </w:rPr>
              <w:t>Customer Details</w:t>
            </w:r>
          </w:p>
        </w:tc>
      </w:tr>
      <w:tr w:rsidR="008D0A1D" w:rsidTr="008D0A1D">
        <w:trPr>
          <w:tblCellSpacing w:w="7" w:type="dxa"/>
        </w:trPr>
        <w:tc>
          <w:tcPr>
            <w:tcW w:w="1500" w:type="dxa"/>
            <w:tcMar>
              <w:top w:w="45" w:type="dxa"/>
              <w:left w:w="45" w:type="dxa"/>
              <w:bottom w:w="45" w:type="dxa"/>
              <w:right w:w="45" w:type="dxa"/>
            </w:tcMar>
            <w:vAlign w:val="center"/>
            <w:hideMark/>
          </w:tcPr>
          <w:p w:rsidR="008D0A1D" w:rsidRDefault="008D0A1D">
            <w:pPr>
              <w:rPr>
                <w:sz w:val="24"/>
                <w:szCs w:val="24"/>
              </w:rPr>
            </w:pPr>
            <w:r>
              <w:rPr>
                <w:rFonts w:ascii="Verdana" w:hAnsi="Verdana"/>
                <w:b/>
                <w:bCs/>
                <w:sz w:val="20"/>
                <w:szCs w:val="20"/>
              </w:rPr>
              <w:t>Name:</w:t>
            </w:r>
          </w:p>
        </w:tc>
        <w:tc>
          <w:tcPr>
            <w:tcW w:w="0" w:type="auto"/>
            <w:tcMar>
              <w:top w:w="45" w:type="dxa"/>
              <w:left w:w="45" w:type="dxa"/>
              <w:bottom w:w="45" w:type="dxa"/>
              <w:right w:w="45" w:type="dxa"/>
            </w:tcMar>
            <w:vAlign w:val="center"/>
            <w:hideMark/>
          </w:tcPr>
          <w:p w:rsidR="008D0A1D" w:rsidRDefault="008D0A1D">
            <w:pPr>
              <w:rPr>
                <w:sz w:val="24"/>
                <w:szCs w:val="24"/>
              </w:rPr>
            </w:pPr>
            <w:r>
              <w:rPr>
                <w:rFonts w:ascii="Verdana" w:hAnsi="Verdana"/>
                <w:sz w:val="20"/>
                <w:szCs w:val="20"/>
              </w:rPr>
              <w:t xml:space="preserve">Mr Steve </w:t>
            </w:r>
            <w:proofErr w:type="spellStart"/>
            <w:r>
              <w:rPr>
                <w:rFonts w:ascii="Verdana" w:hAnsi="Verdana"/>
                <w:sz w:val="20"/>
                <w:szCs w:val="20"/>
              </w:rPr>
              <w:t>Procopiou</w:t>
            </w:r>
            <w:proofErr w:type="spellEnd"/>
          </w:p>
        </w:tc>
      </w:tr>
      <w:tr w:rsidR="008D0A1D" w:rsidTr="008D0A1D">
        <w:trPr>
          <w:tblCellSpacing w:w="7" w:type="dxa"/>
        </w:trPr>
        <w:tc>
          <w:tcPr>
            <w:tcW w:w="0" w:type="auto"/>
            <w:tcMar>
              <w:top w:w="45" w:type="dxa"/>
              <w:left w:w="45" w:type="dxa"/>
              <w:bottom w:w="45" w:type="dxa"/>
              <w:right w:w="45" w:type="dxa"/>
            </w:tcMar>
            <w:vAlign w:val="center"/>
            <w:hideMark/>
          </w:tcPr>
          <w:p w:rsidR="008D0A1D" w:rsidRDefault="008D0A1D">
            <w:pPr>
              <w:rPr>
                <w:sz w:val="24"/>
                <w:szCs w:val="24"/>
              </w:rPr>
            </w:pPr>
            <w:r>
              <w:rPr>
                <w:rFonts w:ascii="Verdana" w:hAnsi="Verdana"/>
                <w:b/>
                <w:bCs/>
                <w:sz w:val="20"/>
                <w:szCs w:val="20"/>
              </w:rPr>
              <w:t>Address:</w:t>
            </w:r>
          </w:p>
        </w:tc>
        <w:tc>
          <w:tcPr>
            <w:tcW w:w="0" w:type="auto"/>
            <w:tcMar>
              <w:top w:w="45" w:type="dxa"/>
              <w:left w:w="45" w:type="dxa"/>
              <w:bottom w:w="45" w:type="dxa"/>
              <w:right w:w="45" w:type="dxa"/>
            </w:tcMar>
            <w:vAlign w:val="center"/>
            <w:hideMark/>
          </w:tcPr>
          <w:p w:rsidR="008D0A1D" w:rsidRDefault="008D0A1D">
            <w:pPr>
              <w:rPr>
                <w:sz w:val="24"/>
                <w:szCs w:val="24"/>
              </w:rPr>
            </w:pPr>
            <w:r>
              <w:rPr>
                <w:rFonts w:ascii="Verdana" w:hAnsi="Verdana"/>
                <w:sz w:val="20"/>
                <w:szCs w:val="20"/>
              </w:rPr>
              <w:t>3 Wintergreen Fields, Bicester OX27 8BG</w:t>
            </w:r>
          </w:p>
        </w:tc>
        <w:bookmarkStart w:id="0" w:name="_GoBack"/>
        <w:bookmarkEnd w:id="0"/>
      </w:tr>
    </w:tbl>
    <w:p w:rsidR="008D0A1D" w:rsidRDefault="008D0A1D" w:rsidP="008D0A1D"/>
    <w:tbl>
      <w:tblPr>
        <w:tblW w:w="7500" w:type="dxa"/>
        <w:tblCellSpacing w:w="7" w:type="dxa"/>
        <w:tblCellMar>
          <w:left w:w="0" w:type="dxa"/>
          <w:right w:w="0" w:type="dxa"/>
        </w:tblCellMar>
        <w:tblLook w:val="04A0" w:firstRow="1" w:lastRow="0" w:firstColumn="1" w:lastColumn="0" w:noHBand="0" w:noVBand="1"/>
      </w:tblPr>
      <w:tblGrid>
        <w:gridCol w:w="1591"/>
        <w:gridCol w:w="5909"/>
      </w:tblGrid>
      <w:tr w:rsidR="008D0A1D" w:rsidTr="008D0A1D">
        <w:trPr>
          <w:tblCellSpacing w:w="7" w:type="dxa"/>
        </w:trPr>
        <w:tc>
          <w:tcPr>
            <w:tcW w:w="0" w:type="auto"/>
            <w:gridSpan w:val="2"/>
            <w:tcMar>
              <w:top w:w="45" w:type="dxa"/>
              <w:left w:w="45" w:type="dxa"/>
              <w:bottom w:w="45" w:type="dxa"/>
              <w:right w:w="45" w:type="dxa"/>
            </w:tcMar>
            <w:vAlign w:val="center"/>
            <w:hideMark/>
          </w:tcPr>
          <w:p w:rsidR="008D0A1D" w:rsidRDefault="008D0A1D">
            <w:pPr>
              <w:rPr>
                <w:sz w:val="24"/>
                <w:szCs w:val="24"/>
              </w:rPr>
            </w:pPr>
            <w:r>
              <w:rPr>
                <w:rFonts w:ascii="Verdana" w:hAnsi="Verdana"/>
                <w:b/>
                <w:bCs/>
              </w:rPr>
              <w:t>Comments Details</w:t>
            </w:r>
          </w:p>
        </w:tc>
      </w:tr>
      <w:tr w:rsidR="008D0A1D" w:rsidTr="008D0A1D">
        <w:trPr>
          <w:tblCellSpacing w:w="7" w:type="dxa"/>
        </w:trPr>
        <w:tc>
          <w:tcPr>
            <w:tcW w:w="2025" w:type="dxa"/>
            <w:tcMar>
              <w:top w:w="45" w:type="dxa"/>
              <w:left w:w="45" w:type="dxa"/>
              <w:bottom w:w="45" w:type="dxa"/>
              <w:right w:w="45" w:type="dxa"/>
            </w:tcMar>
            <w:vAlign w:val="center"/>
            <w:hideMark/>
          </w:tcPr>
          <w:p w:rsidR="008D0A1D" w:rsidRDefault="008D0A1D">
            <w:pPr>
              <w:rPr>
                <w:sz w:val="24"/>
                <w:szCs w:val="24"/>
              </w:rPr>
            </w:pPr>
            <w:r>
              <w:rPr>
                <w:rFonts w:ascii="Verdana" w:hAnsi="Verdana"/>
                <w:b/>
                <w:bCs/>
                <w:sz w:val="20"/>
                <w:szCs w:val="20"/>
              </w:rPr>
              <w:t>Commenter Type:</w:t>
            </w:r>
          </w:p>
        </w:tc>
        <w:tc>
          <w:tcPr>
            <w:tcW w:w="5625" w:type="dxa"/>
            <w:tcMar>
              <w:top w:w="45" w:type="dxa"/>
              <w:left w:w="45" w:type="dxa"/>
              <w:bottom w:w="45" w:type="dxa"/>
              <w:right w:w="45" w:type="dxa"/>
            </w:tcMar>
            <w:vAlign w:val="center"/>
            <w:hideMark/>
          </w:tcPr>
          <w:p w:rsidR="008D0A1D" w:rsidRDefault="008D0A1D">
            <w:pPr>
              <w:rPr>
                <w:sz w:val="24"/>
                <w:szCs w:val="24"/>
              </w:rPr>
            </w:pPr>
            <w:r>
              <w:rPr>
                <w:rFonts w:ascii="Verdana" w:hAnsi="Verdana"/>
                <w:sz w:val="20"/>
                <w:szCs w:val="20"/>
              </w:rPr>
              <w:t>Neighbour</w:t>
            </w:r>
          </w:p>
        </w:tc>
      </w:tr>
      <w:tr w:rsidR="008D0A1D" w:rsidTr="008D0A1D">
        <w:trPr>
          <w:tblCellSpacing w:w="7" w:type="dxa"/>
        </w:trPr>
        <w:tc>
          <w:tcPr>
            <w:tcW w:w="0" w:type="auto"/>
            <w:tcMar>
              <w:top w:w="45" w:type="dxa"/>
              <w:left w:w="45" w:type="dxa"/>
              <w:bottom w:w="45" w:type="dxa"/>
              <w:right w:w="45" w:type="dxa"/>
            </w:tcMar>
            <w:vAlign w:val="center"/>
            <w:hideMark/>
          </w:tcPr>
          <w:p w:rsidR="008D0A1D" w:rsidRDefault="008D0A1D">
            <w:pPr>
              <w:rPr>
                <w:sz w:val="24"/>
                <w:szCs w:val="24"/>
              </w:rPr>
            </w:pPr>
            <w:r>
              <w:rPr>
                <w:rFonts w:ascii="Verdana" w:hAnsi="Verdana"/>
                <w:b/>
                <w:bCs/>
                <w:sz w:val="20"/>
                <w:szCs w:val="20"/>
              </w:rPr>
              <w:t>Stance:</w:t>
            </w:r>
          </w:p>
        </w:tc>
        <w:tc>
          <w:tcPr>
            <w:tcW w:w="0" w:type="auto"/>
            <w:tcMar>
              <w:top w:w="45" w:type="dxa"/>
              <w:left w:w="45" w:type="dxa"/>
              <w:bottom w:w="45" w:type="dxa"/>
              <w:right w:w="45" w:type="dxa"/>
            </w:tcMar>
            <w:vAlign w:val="center"/>
            <w:hideMark/>
          </w:tcPr>
          <w:p w:rsidR="008D0A1D" w:rsidRDefault="008D0A1D">
            <w:pPr>
              <w:rPr>
                <w:sz w:val="24"/>
                <w:szCs w:val="24"/>
              </w:rPr>
            </w:pPr>
            <w:r>
              <w:rPr>
                <w:rFonts w:ascii="Verdana" w:hAnsi="Verdana"/>
                <w:sz w:val="20"/>
                <w:szCs w:val="20"/>
              </w:rPr>
              <w:t>Customer objects to the Planning Application</w:t>
            </w:r>
          </w:p>
        </w:tc>
      </w:tr>
      <w:tr w:rsidR="008D0A1D" w:rsidTr="008D0A1D">
        <w:trPr>
          <w:tblCellSpacing w:w="7" w:type="dxa"/>
        </w:trPr>
        <w:tc>
          <w:tcPr>
            <w:tcW w:w="0" w:type="auto"/>
            <w:tcMar>
              <w:top w:w="45" w:type="dxa"/>
              <w:left w:w="45" w:type="dxa"/>
              <w:bottom w:w="45" w:type="dxa"/>
              <w:right w:w="45" w:type="dxa"/>
            </w:tcMar>
            <w:hideMark/>
          </w:tcPr>
          <w:p w:rsidR="008D0A1D" w:rsidRDefault="008D0A1D">
            <w:pPr>
              <w:rPr>
                <w:sz w:val="24"/>
                <w:szCs w:val="24"/>
              </w:rPr>
            </w:pPr>
            <w:r>
              <w:rPr>
                <w:rFonts w:ascii="Verdana" w:hAnsi="Verdana"/>
                <w:b/>
                <w:bCs/>
                <w:sz w:val="20"/>
                <w:szCs w:val="20"/>
              </w:rPr>
              <w:t>Reasons for comment:</w:t>
            </w:r>
          </w:p>
        </w:tc>
        <w:tc>
          <w:tcPr>
            <w:tcW w:w="0" w:type="auto"/>
            <w:tcMar>
              <w:top w:w="45" w:type="dxa"/>
              <w:left w:w="45" w:type="dxa"/>
              <w:bottom w:w="45" w:type="dxa"/>
              <w:right w:w="45" w:type="dxa"/>
            </w:tcMar>
            <w:vAlign w:val="center"/>
            <w:hideMark/>
          </w:tcPr>
          <w:p w:rsidR="008D0A1D" w:rsidRDefault="008D0A1D">
            <w:pPr>
              <w:rPr>
                <w:rFonts w:eastAsia="Times New Roman"/>
                <w:sz w:val="20"/>
                <w:szCs w:val="20"/>
              </w:rPr>
            </w:pPr>
          </w:p>
        </w:tc>
      </w:tr>
      <w:tr w:rsidR="008D0A1D" w:rsidTr="008D0A1D">
        <w:trPr>
          <w:tblCellSpacing w:w="7" w:type="dxa"/>
        </w:trPr>
        <w:tc>
          <w:tcPr>
            <w:tcW w:w="0" w:type="auto"/>
            <w:tcMar>
              <w:top w:w="45" w:type="dxa"/>
              <w:left w:w="45" w:type="dxa"/>
              <w:bottom w:w="45" w:type="dxa"/>
              <w:right w:w="45" w:type="dxa"/>
            </w:tcMar>
            <w:hideMark/>
          </w:tcPr>
          <w:p w:rsidR="008D0A1D" w:rsidRDefault="008D0A1D">
            <w:pPr>
              <w:rPr>
                <w:sz w:val="24"/>
                <w:szCs w:val="24"/>
              </w:rPr>
            </w:pPr>
            <w:r>
              <w:rPr>
                <w:rFonts w:ascii="Verdana" w:hAnsi="Verdana"/>
                <w:b/>
                <w:bCs/>
                <w:sz w:val="20"/>
                <w:szCs w:val="20"/>
              </w:rPr>
              <w:t>Comments:</w:t>
            </w:r>
          </w:p>
        </w:tc>
        <w:tc>
          <w:tcPr>
            <w:tcW w:w="0" w:type="auto"/>
            <w:tcMar>
              <w:top w:w="45" w:type="dxa"/>
              <w:left w:w="45" w:type="dxa"/>
              <w:bottom w:w="45" w:type="dxa"/>
              <w:right w:w="45" w:type="dxa"/>
            </w:tcMar>
            <w:vAlign w:val="center"/>
            <w:hideMark/>
          </w:tcPr>
          <w:p w:rsidR="008D0A1D" w:rsidRDefault="008D0A1D">
            <w:pPr>
              <w:rPr>
                <w:sz w:val="24"/>
                <w:szCs w:val="24"/>
              </w:rPr>
            </w:pPr>
            <w:r>
              <w:rPr>
                <w:rFonts w:ascii="Verdana" w:hAnsi="Verdana"/>
                <w:sz w:val="20"/>
                <w:szCs w:val="20"/>
              </w:rPr>
              <w:t>We wish to register our objections to the proposed development for the following reasons</w:t>
            </w:r>
            <w:proofErr w:type="gramStart"/>
            <w:r>
              <w:rPr>
                <w:rFonts w:ascii="Verdana" w:hAnsi="Verdana"/>
                <w:sz w:val="20"/>
                <w:szCs w:val="20"/>
              </w:rPr>
              <w:t>:</w:t>
            </w:r>
            <w:proofErr w:type="gramEnd"/>
            <w:r>
              <w:rPr>
                <w:rFonts w:ascii="Verdana" w:hAnsi="Verdana"/>
                <w:sz w:val="20"/>
                <w:szCs w:val="20"/>
              </w:rPr>
              <w:br/>
            </w:r>
            <w:r>
              <w:rPr>
                <w:rFonts w:ascii="Verdana" w:hAnsi="Verdana"/>
                <w:sz w:val="20"/>
                <w:szCs w:val="20"/>
              </w:rPr>
              <w:br/>
              <w:t xml:space="preserve">- This site is bounded on three sides by </w:t>
            </w:r>
            <w:proofErr w:type="spellStart"/>
            <w:r>
              <w:rPr>
                <w:rFonts w:ascii="Verdana" w:hAnsi="Verdana"/>
                <w:sz w:val="20"/>
                <w:szCs w:val="20"/>
              </w:rPr>
              <w:t>Elmsbrook</w:t>
            </w:r>
            <w:proofErr w:type="spellEnd"/>
            <w:r>
              <w:rPr>
                <w:rFonts w:ascii="Verdana" w:hAnsi="Verdana"/>
                <w:sz w:val="20"/>
                <w:szCs w:val="20"/>
              </w:rPr>
              <w:t xml:space="preserve">. While we recognise the inevitability of a development on this site, it appears somewhat perverse that it will not be part of </w:t>
            </w:r>
            <w:proofErr w:type="spellStart"/>
            <w:r>
              <w:rPr>
                <w:rFonts w:ascii="Verdana" w:hAnsi="Verdana"/>
                <w:sz w:val="20"/>
                <w:szCs w:val="20"/>
              </w:rPr>
              <w:t>Elmsbrook</w:t>
            </w:r>
            <w:proofErr w:type="spellEnd"/>
            <w:r>
              <w:rPr>
                <w:rFonts w:ascii="Verdana" w:hAnsi="Verdana"/>
                <w:sz w:val="20"/>
                <w:szCs w:val="20"/>
              </w:rPr>
              <w:t xml:space="preserve"> and adhere to the same sustainable principles as </w:t>
            </w:r>
            <w:proofErr w:type="spellStart"/>
            <w:r>
              <w:rPr>
                <w:rFonts w:ascii="Verdana" w:hAnsi="Verdana"/>
                <w:sz w:val="20"/>
                <w:szCs w:val="20"/>
              </w:rPr>
              <w:t>Elmsbrook</w:t>
            </w:r>
            <w:proofErr w:type="spellEnd"/>
            <w:r>
              <w:rPr>
                <w:rFonts w:ascii="Verdana" w:hAnsi="Verdana"/>
                <w:sz w:val="20"/>
                <w:szCs w:val="20"/>
              </w:rPr>
              <w:t>. We are particularly concerned about the visual impact of including three-story buildings. (Material Planning Consideration - visual impact)</w:t>
            </w:r>
            <w:r>
              <w:rPr>
                <w:rFonts w:ascii="Verdana" w:hAnsi="Verdana"/>
                <w:sz w:val="20"/>
                <w:szCs w:val="20"/>
              </w:rPr>
              <w:br/>
            </w:r>
            <w:r>
              <w:rPr>
                <w:rFonts w:ascii="Verdana" w:hAnsi="Verdana"/>
                <w:sz w:val="20"/>
                <w:szCs w:val="20"/>
              </w:rPr>
              <w:br/>
              <w:t>- The only access to the new development is via Charlotte Avenue. Disgorging traffic from another 75 houses onto Charlotte Avenue is in direct contravention to the North-West Bicester Masterplan's stated objective to "minimise traffic through existing communities." (Material Planning Consideration - traffic impact)</w:t>
            </w:r>
            <w:r>
              <w:rPr>
                <w:rFonts w:ascii="Verdana" w:hAnsi="Verdana"/>
                <w:sz w:val="20"/>
                <w:szCs w:val="20"/>
              </w:rPr>
              <w:br/>
            </w:r>
            <w:r>
              <w:rPr>
                <w:rFonts w:ascii="Verdana" w:hAnsi="Verdana"/>
                <w:sz w:val="20"/>
                <w:szCs w:val="20"/>
              </w:rPr>
              <w:br/>
            </w:r>
            <w:r>
              <w:rPr>
                <w:rFonts w:ascii="Verdana" w:hAnsi="Verdana"/>
                <w:sz w:val="20"/>
                <w:szCs w:val="20"/>
              </w:rPr>
              <w:lastRenderedPageBreak/>
              <w:t>- This access also makes it easier and quicker for residents of the new development to access the school (and other facilities when they're built). According to the National Planning Policy Framework, "transport issues should be considered from the earliest stages of development proposals so that "opportunities to promote walking, cycling and public transport use are identified and pursued."" Instead, through having this access, residents are being encouraged to use their cars for short journeys.</w:t>
            </w:r>
            <w:r>
              <w:rPr>
                <w:rFonts w:ascii="Verdana" w:hAnsi="Verdana"/>
                <w:sz w:val="20"/>
                <w:szCs w:val="20"/>
              </w:rPr>
              <w:br/>
            </w:r>
            <w:r>
              <w:rPr>
                <w:rFonts w:ascii="Verdana" w:hAnsi="Verdana"/>
                <w:sz w:val="20"/>
                <w:szCs w:val="20"/>
              </w:rPr>
              <w:br/>
              <w:t>- Charlotte Avenue was designed without consideration to this additional traffic. It is already difficult to get out onto the B4100 at busy times of the day, parked vehicles can cause problems and there's a blind spot approaching the single lane bridge from the direction of Gagle Brook School. The additional traffic will exacerbate these problems. (Material Planning Consideration - traffic impact)</w:t>
            </w:r>
            <w:r>
              <w:rPr>
                <w:rFonts w:ascii="Verdana" w:hAnsi="Verdana"/>
                <w:sz w:val="20"/>
                <w:szCs w:val="20"/>
              </w:rPr>
              <w:br/>
            </w:r>
            <w:r>
              <w:rPr>
                <w:rFonts w:ascii="Verdana" w:hAnsi="Verdana"/>
                <w:sz w:val="20"/>
                <w:szCs w:val="20"/>
              </w:rPr>
              <w:br/>
              <w:t>- We strongly object to the potential future pedestrian / cycle connections ... along the south-western frontage. This will have the effect of mixing vehicular, pedestrian and cycle traffic along Wintergreen Fields, which doesn't have any footways, let alone 2.0 metre wide ones. It is a narrow road, barely wide enough for two cars with a blind bend halfway along it. (Material Planning Consideration - highway safety)</w:t>
            </w:r>
            <w:r>
              <w:rPr>
                <w:rFonts w:ascii="Verdana" w:hAnsi="Verdana"/>
                <w:sz w:val="20"/>
                <w:szCs w:val="20"/>
              </w:rPr>
              <w:br/>
            </w:r>
            <w:r>
              <w:rPr>
                <w:rFonts w:ascii="Verdana" w:hAnsi="Verdana"/>
                <w:sz w:val="20"/>
                <w:szCs w:val="20"/>
              </w:rPr>
              <w:br/>
              <w:t>- When we moved here we were told that there would always be a hedgerow and line of trees screening us from any future development. These proposed connections will negate that. Furthermore, if the connection is as shown on one version of the drawing, we'll have people looking straight into our lounge as they come along the path, impacting our privacy. (Material Planning Consideration - privacy)</w:t>
            </w:r>
          </w:p>
        </w:tc>
      </w:tr>
    </w:tbl>
    <w:p w:rsidR="00642004" w:rsidRDefault="00642004"/>
    <w:sectPr w:rsidR="00642004" w:rsidSect="00E06133">
      <w:pgSz w:w="11906" w:h="16838"/>
      <w:pgMar w:top="1440" w:right="1440" w:bottom="113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DF"/>
    <w:rsid w:val="00280CC0"/>
    <w:rsid w:val="00294306"/>
    <w:rsid w:val="0051133E"/>
    <w:rsid w:val="00642004"/>
    <w:rsid w:val="00751182"/>
    <w:rsid w:val="00800E5B"/>
    <w:rsid w:val="008A15FB"/>
    <w:rsid w:val="008D0A1D"/>
    <w:rsid w:val="009C55F8"/>
    <w:rsid w:val="00DC2EAE"/>
    <w:rsid w:val="00E06133"/>
    <w:rsid w:val="00EA696F"/>
    <w:rsid w:val="00EB6D5A"/>
    <w:rsid w:val="00FF1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FDF"/>
    <w:pPr>
      <w:spacing w:after="0" w:line="240" w:lineRule="auto"/>
    </w:pPr>
    <w:rPr>
      <w:rFonts w:ascii="Calibri" w:hAnsi="Calibri"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55F8"/>
    <w:rPr>
      <w:color w:val="0000FF"/>
      <w:u w:val="single"/>
    </w:rPr>
  </w:style>
  <w:style w:type="paragraph" w:styleId="NormalWeb">
    <w:name w:val="Normal (Web)"/>
    <w:basedOn w:val="Normal"/>
    <w:uiPriority w:val="99"/>
    <w:semiHidden/>
    <w:unhideWhenUsed/>
    <w:rsid w:val="009C55F8"/>
    <w:pPr>
      <w:spacing w:before="100" w:beforeAutospacing="1" w:after="100" w:afterAutospacing="1"/>
    </w:pPr>
    <w:rPr>
      <w:rFonts w:ascii="Times New Roman" w:hAnsi="Times New Roman"/>
      <w:sz w:val="24"/>
      <w:szCs w:val="24"/>
      <w:lang w:eastAsia="en-GB"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1FDF"/>
    <w:pPr>
      <w:spacing w:after="0" w:line="240" w:lineRule="auto"/>
    </w:pPr>
    <w:rPr>
      <w:rFonts w:ascii="Calibri" w:hAnsi="Calibri" w:cs="Times New Roman"/>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55F8"/>
    <w:rPr>
      <w:color w:val="0000FF"/>
      <w:u w:val="single"/>
    </w:rPr>
  </w:style>
  <w:style w:type="paragraph" w:styleId="NormalWeb">
    <w:name w:val="Normal (Web)"/>
    <w:basedOn w:val="Normal"/>
    <w:uiPriority w:val="99"/>
    <w:semiHidden/>
    <w:unhideWhenUsed/>
    <w:rsid w:val="009C55F8"/>
    <w:pPr>
      <w:spacing w:before="100" w:beforeAutospacing="1" w:after="100" w:afterAutospacing="1"/>
    </w:pPr>
    <w:rPr>
      <w:rFonts w:ascii="Times New Roman" w:hAnsi="Times New Roman"/>
      <w:sz w:val="24"/>
      <w:szCs w:val="24"/>
      <w:lang w:eastAsia="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2110">
      <w:bodyDiv w:val="1"/>
      <w:marLeft w:val="0"/>
      <w:marRight w:val="0"/>
      <w:marTop w:val="0"/>
      <w:marBottom w:val="0"/>
      <w:divBdr>
        <w:top w:val="none" w:sz="0" w:space="0" w:color="auto"/>
        <w:left w:val="none" w:sz="0" w:space="0" w:color="auto"/>
        <w:bottom w:val="none" w:sz="0" w:space="0" w:color="auto"/>
        <w:right w:val="none" w:sz="0" w:space="0" w:color="auto"/>
      </w:divBdr>
    </w:div>
    <w:div w:id="105125856">
      <w:bodyDiv w:val="1"/>
      <w:marLeft w:val="0"/>
      <w:marRight w:val="0"/>
      <w:marTop w:val="0"/>
      <w:marBottom w:val="0"/>
      <w:divBdr>
        <w:top w:val="none" w:sz="0" w:space="0" w:color="auto"/>
        <w:left w:val="none" w:sz="0" w:space="0" w:color="auto"/>
        <w:bottom w:val="none" w:sz="0" w:space="0" w:color="auto"/>
        <w:right w:val="none" w:sz="0" w:space="0" w:color="auto"/>
      </w:divBdr>
    </w:div>
    <w:div w:id="201670096">
      <w:bodyDiv w:val="1"/>
      <w:marLeft w:val="0"/>
      <w:marRight w:val="0"/>
      <w:marTop w:val="0"/>
      <w:marBottom w:val="0"/>
      <w:divBdr>
        <w:top w:val="none" w:sz="0" w:space="0" w:color="auto"/>
        <w:left w:val="none" w:sz="0" w:space="0" w:color="auto"/>
        <w:bottom w:val="none" w:sz="0" w:space="0" w:color="auto"/>
        <w:right w:val="none" w:sz="0" w:space="0" w:color="auto"/>
      </w:divBdr>
    </w:div>
    <w:div w:id="533274559">
      <w:bodyDiv w:val="1"/>
      <w:marLeft w:val="0"/>
      <w:marRight w:val="0"/>
      <w:marTop w:val="0"/>
      <w:marBottom w:val="0"/>
      <w:divBdr>
        <w:top w:val="none" w:sz="0" w:space="0" w:color="auto"/>
        <w:left w:val="none" w:sz="0" w:space="0" w:color="auto"/>
        <w:bottom w:val="none" w:sz="0" w:space="0" w:color="auto"/>
        <w:right w:val="none" w:sz="0" w:space="0" w:color="auto"/>
      </w:divBdr>
    </w:div>
    <w:div w:id="863057660">
      <w:bodyDiv w:val="1"/>
      <w:marLeft w:val="0"/>
      <w:marRight w:val="0"/>
      <w:marTop w:val="0"/>
      <w:marBottom w:val="0"/>
      <w:divBdr>
        <w:top w:val="none" w:sz="0" w:space="0" w:color="auto"/>
        <w:left w:val="none" w:sz="0" w:space="0" w:color="auto"/>
        <w:bottom w:val="none" w:sz="0" w:space="0" w:color="auto"/>
        <w:right w:val="none" w:sz="0" w:space="0" w:color="auto"/>
      </w:divBdr>
    </w:div>
    <w:div w:id="928193783">
      <w:bodyDiv w:val="1"/>
      <w:marLeft w:val="0"/>
      <w:marRight w:val="0"/>
      <w:marTop w:val="0"/>
      <w:marBottom w:val="0"/>
      <w:divBdr>
        <w:top w:val="none" w:sz="0" w:space="0" w:color="auto"/>
        <w:left w:val="none" w:sz="0" w:space="0" w:color="auto"/>
        <w:bottom w:val="none" w:sz="0" w:space="0" w:color="auto"/>
        <w:right w:val="none" w:sz="0" w:space="0" w:color="auto"/>
      </w:divBdr>
    </w:div>
    <w:div w:id="955983490">
      <w:bodyDiv w:val="1"/>
      <w:marLeft w:val="0"/>
      <w:marRight w:val="0"/>
      <w:marTop w:val="0"/>
      <w:marBottom w:val="0"/>
      <w:divBdr>
        <w:top w:val="none" w:sz="0" w:space="0" w:color="auto"/>
        <w:left w:val="none" w:sz="0" w:space="0" w:color="auto"/>
        <w:bottom w:val="none" w:sz="0" w:space="0" w:color="auto"/>
        <w:right w:val="none" w:sz="0" w:space="0" w:color="auto"/>
      </w:divBdr>
    </w:div>
    <w:div w:id="987712830">
      <w:bodyDiv w:val="1"/>
      <w:marLeft w:val="0"/>
      <w:marRight w:val="0"/>
      <w:marTop w:val="0"/>
      <w:marBottom w:val="0"/>
      <w:divBdr>
        <w:top w:val="none" w:sz="0" w:space="0" w:color="auto"/>
        <w:left w:val="none" w:sz="0" w:space="0" w:color="auto"/>
        <w:bottom w:val="none" w:sz="0" w:space="0" w:color="auto"/>
        <w:right w:val="none" w:sz="0" w:space="0" w:color="auto"/>
      </w:divBdr>
    </w:div>
    <w:div w:id="1015961092">
      <w:bodyDiv w:val="1"/>
      <w:marLeft w:val="0"/>
      <w:marRight w:val="0"/>
      <w:marTop w:val="0"/>
      <w:marBottom w:val="0"/>
      <w:divBdr>
        <w:top w:val="none" w:sz="0" w:space="0" w:color="auto"/>
        <w:left w:val="none" w:sz="0" w:space="0" w:color="auto"/>
        <w:bottom w:val="none" w:sz="0" w:space="0" w:color="auto"/>
        <w:right w:val="none" w:sz="0" w:space="0" w:color="auto"/>
      </w:divBdr>
    </w:div>
    <w:div w:id="1088305604">
      <w:bodyDiv w:val="1"/>
      <w:marLeft w:val="0"/>
      <w:marRight w:val="0"/>
      <w:marTop w:val="0"/>
      <w:marBottom w:val="0"/>
      <w:divBdr>
        <w:top w:val="none" w:sz="0" w:space="0" w:color="auto"/>
        <w:left w:val="none" w:sz="0" w:space="0" w:color="auto"/>
        <w:bottom w:val="none" w:sz="0" w:space="0" w:color="auto"/>
        <w:right w:val="none" w:sz="0" w:space="0" w:color="auto"/>
      </w:divBdr>
    </w:div>
    <w:div w:id="1153063709">
      <w:bodyDiv w:val="1"/>
      <w:marLeft w:val="0"/>
      <w:marRight w:val="0"/>
      <w:marTop w:val="0"/>
      <w:marBottom w:val="0"/>
      <w:divBdr>
        <w:top w:val="none" w:sz="0" w:space="0" w:color="auto"/>
        <w:left w:val="none" w:sz="0" w:space="0" w:color="auto"/>
        <w:bottom w:val="none" w:sz="0" w:space="0" w:color="auto"/>
        <w:right w:val="none" w:sz="0" w:space="0" w:color="auto"/>
      </w:divBdr>
    </w:div>
    <w:div w:id="1168012684">
      <w:bodyDiv w:val="1"/>
      <w:marLeft w:val="0"/>
      <w:marRight w:val="0"/>
      <w:marTop w:val="0"/>
      <w:marBottom w:val="0"/>
      <w:divBdr>
        <w:top w:val="none" w:sz="0" w:space="0" w:color="auto"/>
        <w:left w:val="none" w:sz="0" w:space="0" w:color="auto"/>
        <w:bottom w:val="none" w:sz="0" w:space="0" w:color="auto"/>
        <w:right w:val="none" w:sz="0" w:space="0" w:color="auto"/>
      </w:divBdr>
    </w:div>
    <w:div w:id="1279021261">
      <w:bodyDiv w:val="1"/>
      <w:marLeft w:val="0"/>
      <w:marRight w:val="0"/>
      <w:marTop w:val="0"/>
      <w:marBottom w:val="0"/>
      <w:divBdr>
        <w:top w:val="none" w:sz="0" w:space="0" w:color="auto"/>
        <w:left w:val="none" w:sz="0" w:space="0" w:color="auto"/>
        <w:bottom w:val="none" w:sz="0" w:space="0" w:color="auto"/>
        <w:right w:val="none" w:sz="0" w:space="0" w:color="auto"/>
      </w:divBdr>
    </w:div>
    <w:div w:id="1301032000">
      <w:bodyDiv w:val="1"/>
      <w:marLeft w:val="0"/>
      <w:marRight w:val="0"/>
      <w:marTop w:val="0"/>
      <w:marBottom w:val="0"/>
      <w:divBdr>
        <w:top w:val="none" w:sz="0" w:space="0" w:color="auto"/>
        <w:left w:val="none" w:sz="0" w:space="0" w:color="auto"/>
        <w:bottom w:val="none" w:sz="0" w:space="0" w:color="auto"/>
        <w:right w:val="none" w:sz="0" w:space="0" w:color="auto"/>
      </w:divBdr>
    </w:div>
    <w:div w:id="2038582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publicaccess.cherwell.gov.uk/online-applications/centralDistribution.do?caseType=Application&amp;keyVal=P5Y1WMEM0N10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536</Words>
  <Characters>3059</Characters>
  <Application>Microsoft Office Word</Application>
  <DocSecurity>0</DocSecurity>
  <Lines>25</Lines>
  <Paragraphs>7</Paragraphs>
  <ScaleCrop>false</ScaleCrop>
  <Company>Cherwell District Council</Company>
  <LinksUpToDate>false</LinksUpToDate>
  <CharactersWithSpaces>3588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Swinford</dc:creator>
  <cp:keywords/>
  <dc:description/>
  <cp:lastModifiedBy>Matthew Swinford</cp:lastModifiedBy>
  <cp:revision>2</cp:revision>
  <dcterms:created xsi:type="dcterms:W3CDTF">2018-10-29T16:08:00Z</dcterms:created>
  <dcterms:modified xsi:type="dcterms:W3CDTF">2018-10-29T16:08:00Z</dcterms:modified>
</cp:coreProperties>
</file>