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55" w:rsidRDefault="00EE3A55" w:rsidP="00EE3A55">
      <w:pPr>
        <w:rPr>
          <w:rFonts w:ascii="Arial" w:hAnsi="Arial" w:cs="Arial"/>
          <w:color w:val="000000"/>
        </w:rPr>
      </w:pPr>
      <w:r>
        <w:rPr>
          <w:rFonts w:ascii="Arial" w:hAnsi="Arial" w:cs="Arial"/>
          <w:color w:val="000000"/>
        </w:rPr>
        <w:t>Steve</w:t>
      </w:r>
    </w:p>
    <w:p w:rsidR="00EE3A55" w:rsidRDefault="00EE3A55" w:rsidP="00EE3A55">
      <w:pPr>
        <w:rPr>
          <w:rFonts w:ascii="Arial" w:hAnsi="Arial" w:cs="Arial"/>
          <w:color w:val="000000"/>
        </w:rPr>
      </w:pPr>
    </w:p>
    <w:p w:rsidR="00EE3A55" w:rsidRDefault="00EE3A55" w:rsidP="00EE3A55">
      <w:pPr>
        <w:rPr>
          <w:rFonts w:ascii="Arial" w:hAnsi="Arial" w:cs="Arial"/>
          <w:color w:val="000000"/>
        </w:rPr>
      </w:pPr>
      <w:r>
        <w:rPr>
          <w:rFonts w:ascii="Arial" w:hAnsi="Arial" w:cs="Arial"/>
          <w:color w:val="000000"/>
        </w:rPr>
        <w:t>I can confirm that the WSI is acceptable based on the updated plans provided by your client.</w:t>
      </w:r>
    </w:p>
    <w:p w:rsidR="00EE3A55" w:rsidRDefault="00EE3A55" w:rsidP="00EE3A55">
      <w:pPr>
        <w:rPr>
          <w:rFonts w:ascii="Arial" w:hAnsi="Arial" w:cs="Arial"/>
          <w:color w:val="000000"/>
        </w:rPr>
      </w:pPr>
    </w:p>
    <w:p w:rsidR="00EE3A55" w:rsidRDefault="00EE3A55" w:rsidP="00EE3A55">
      <w:pPr>
        <w:rPr>
          <w:rFonts w:ascii="Arial" w:hAnsi="Arial" w:cs="Arial"/>
          <w:color w:val="000000"/>
          <w:lang w:eastAsia="en-US"/>
        </w:rPr>
      </w:pPr>
      <w:r>
        <w:rPr>
          <w:rFonts w:ascii="Arial" w:hAnsi="Arial" w:cs="Arial"/>
          <w:color w:val="000000"/>
          <w:lang w:eastAsia="en-US"/>
        </w:rPr>
        <w:t>Regards</w:t>
      </w:r>
    </w:p>
    <w:p w:rsidR="00EE3A55" w:rsidRDefault="00EE3A55" w:rsidP="00EE3A55">
      <w:pPr>
        <w:rPr>
          <w:rFonts w:ascii="Arial" w:hAnsi="Arial" w:cs="Arial"/>
          <w:color w:val="000000"/>
          <w:sz w:val="22"/>
          <w:szCs w:val="22"/>
          <w:lang w:eastAsia="en-US"/>
        </w:rPr>
      </w:pPr>
    </w:p>
    <w:p w:rsidR="00EE3A55" w:rsidRDefault="00EE3A55" w:rsidP="00EE3A55">
      <w:pPr>
        <w:rPr>
          <w:rFonts w:ascii="Segoe Script" w:hAnsi="Segoe Script"/>
          <w:color w:val="17365D"/>
          <w:sz w:val="28"/>
          <w:szCs w:val="28"/>
          <w:lang w:eastAsia="en-US"/>
        </w:rPr>
      </w:pPr>
      <w:r>
        <w:rPr>
          <w:rFonts w:ascii="Segoe Script" w:hAnsi="Segoe Script"/>
          <w:color w:val="17365D"/>
          <w:sz w:val="28"/>
          <w:szCs w:val="28"/>
          <w:lang w:eastAsia="en-US"/>
        </w:rPr>
        <w:t>Richard</w:t>
      </w:r>
    </w:p>
    <w:p w:rsidR="00EE3A55" w:rsidRDefault="00EE3A55" w:rsidP="00EE3A55">
      <w:pPr>
        <w:rPr>
          <w:rFonts w:ascii="Arial" w:hAnsi="Arial" w:cs="Arial"/>
          <w:color w:val="000000"/>
          <w:lang w:eastAsia="en-US"/>
        </w:rPr>
      </w:pPr>
    </w:p>
    <w:p w:rsidR="00EE3A55" w:rsidRDefault="00EE3A55" w:rsidP="00EE3A55">
      <w:pPr>
        <w:rPr>
          <w:rFonts w:ascii="Arial" w:hAnsi="Arial" w:cs="Arial"/>
          <w:color w:val="000000"/>
          <w:lang w:eastAsia="en-US"/>
        </w:rPr>
      </w:pPr>
      <w:r>
        <w:rPr>
          <w:rFonts w:ascii="Arial" w:hAnsi="Arial" w:cs="Arial"/>
          <w:color w:val="000000"/>
          <w:lang w:eastAsia="en-US"/>
        </w:rPr>
        <w:t xml:space="preserve">Richard </w:t>
      </w:r>
      <w:proofErr w:type="spellStart"/>
      <w:r>
        <w:rPr>
          <w:rFonts w:ascii="Arial" w:hAnsi="Arial" w:cs="Arial"/>
          <w:color w:val="000000"/>
          <w:lang w:eastAsia="en-US"/>
        </w:rPr>
        <w:t>Oram</w:t>
      </w:r>
      <w:proofErr w:type="spellEnd"/>
    </w:p>
    <w:p w:rsidR="00EE3A55" w:rsidRDefault="00EE3A55" w:rsidP="00EE3A55">
      <w:pPr>
        <w:rPr>
          <w:rFonts w:ascii="Arial" w:hAnsi="Arial" w:cs="Arial"/>
          <w:color w:val="000000"/>
          <w:lang w:eastAsia="en-US"/>
        </w:rPr>
      </w:pPr>
      <w:r>
        <w:rPr>
          <w:rFonts w:ascii="Arial" w:hAnsi="Arial" w:cs="Arial"/>
          <w:color w:val="000000"/>
          <w:lang w:eastAsia="en-US"/>
        </w:rPr>
        <w:t xml:space="preserve">Planning Archaeologist </w:t>
      </w:r>
    </w:p>
    <w:p w:rsidR="00EE3A55" w:rsidRDefault="00EE3A55" w:rsidP="00EE3A55">
      <w:pPr>
        <w:rPr>
          <w:rFonts w:ascii="Arial" w:hAnsi="Arial" w:cs="Arial"/>
          <w:color w:val="000000"/>
          <w:lang w:eastAsia="en-US"/>
        </w:rPr>
      </w:pPr>
    </w:p>
    <w:p w:rsidR="00EE3A55" w:rsidRDefault="00EE3A55" w:rsidP="00EE3A55">
      <w:pPr>
        <w:rPr>
          <w:rFonts w:ascii="Arial" w:hAnsi="Arial" w:cs="Arial"/>
          <w:color w:val="000000"/>
          <w:lang w:eastAsia="en-US"/>
        </w:rPr>
      </w:pPr>
      <w:r>
        <w:rPr>
          <w:rFonts w:ascii="Arial" w:hAnsi="Arial" w:cs="Arial"/>
          <w:color w:val="000000"/>
          <w:lang w:eastAsia="en-US"/>
        </w:rPr>
        <w:t>Archaeology</w:t>
      </w:r>
    </w:p>
    <w:p w:rsidR="00EE3A55" w:rsidRDefault="00EE3A55" w:rsidP="00EE3A55">
      <w:pPr>
        <w:rPr>
          <w:rFonts w:ascii="Arial" w:hAnsi="Arial" w:cs="Arial"/>
          <w:color w:val="000000"/>
          <w:lang w:eastAsia="en-US"/>
        </w:rPr>
      </w:pPr>
      <w:r>
        <w:rPr>
          <w:rFonts w:ascii="Arial" w:hAnsi="Arial" w:cs="Arial"/>
          <w:color w:val="000000"/>
          <w:lang w:eastAsia="en-US"/>
        </w:rPr>
        <w:t>Planning Regulation</w:t>
      </w:r>
    </w:p>
    <w:p w:rsidR="00EE3A55" w:rsidRDefault="00EE3A55" w:rsidP="00EE3A55">
      <w:pPr>
        <w:rPr>
          <w:rFonts w:ascii="Arial" w:hAnsi="Arial" w:cs="Arial"/>
          <w:color w:val="000000"/>
        </w:rPr>
      </w:pPr>
      <w:r>
        <w:rPr>
          <w:rFonts w:ascii="Arial" w:hAnsi="Arial" w:cs="Arial"/>
          <w:color w:val="000000"/>
          <w:lang w:eastAsia="en-US"/>
        </w:rPr>
        <w:t>County Hall</w:t>
      </w:r>
    </w:p>
    <w:p w:rsidR="00EE3A55" w:rsidRDefault="00EE3A55" w:rsidP="00EE3A55">
      <w:pPr>
        <w:rPr>
          <w:rFonts w:ascii="Arial" w:hAnsi="Arial" w:cs="Arial"/>
          <w:color w:val="000000"/>
          <w:lang w:eastAsia="en-US"/>
        </w:rPr>
      </w:pPr>
      <w:r>
        <w:rPr>
          <w:rFonts w:ascii="Arial" w:hAnsi="Arial" w:cs="Arial"/>
          <w:color w:val="000000"/>
          <w:lang w:eastAsia="en-US"/>
        </w:rPr>
        <w:t>New Road</w:t>
      </w:r>
    </w:p>
    <w:p w:rsidR="00EE3A55" w:rsidRDefault="00EE3A55" w:rsidP="00EE3A55">
      <w:pPr>
        <w:rPr>
          <w:rFonts w:ascii="Arial" w:hAnsi="Arial" w:cs="Arial"/>
          <w:color w:val="000000"/>
          <w:lang w:eastAsia="en-US"/>
        </w:rPr>
      </w:pPr>
      <w:r>
        <w:rPr>
          <w:rFonts w:ascii="Arial" w:hAnsi="Arial" w:cs="Arial"/>
          <w:color w:val="000000"/>
          <w:lang w:eastAsia="en-US"/>
        </w:rPr>
        <w:t>Oxford</w:t>
      </w:r>
    </w:p>
    <w:p w:rsidR="00EE3A55" w:rsidRDefault="00EE3A55" w:rsidP="00EE3A55">
      <w:pPr>
        <w:rPr>
          <w:rFonts w:ascii="Arial" w:hAnsi="Arial" w:cs="Arial"/>
          <w:color w:val="000000"/>
          <w:lang w:eastAsia="en-US"/>
        </w:rPr>
      </w:pPr>
      <w:r>
        <w:rPr>
          <w:rFonts w:ascii="Arial" w:hAnsi="Arial" w:cs="Arial"/>
          <w:color w:val="000000"/>
          <w:lang w:eastAsia="en-US"/>
        </w:rPr>
        <w:t>OX1 1ND</w:t>
      </w:r>
    </w:p>
    <w:p w:rsidR="00EE3A55" w:rsidRDefault="00EE3A55" w:rsidP="00EE3A55">
      <w:pPr>
        <w:rPr>
          <w:rFonts w:ascii="Arial" w:hAnsi="Arial" w:cs="Arial"/>
          <w:color w:val="000000"/>
          <w:lang w:eastAsia="en-US"/>
        </w:rPr>
      </w:pPr>
    </w:p>
    <w:p w:rsidR="00EE3A55" w:rsidRDefault="00EE3A55" w:rsidP="00EE3A55">
      <w:pPr>
        <w:rPr>
          <w:rFonts w:ascii="Arial" w:hAnsi="Arial" w:cs="Arial"/>
          <w:color w:val="000000"/>
          <w:sz w:val="32"/>
          <w:szCs w:val="32"/>
          <w:lang w:eastAsia="en-US"/>
        </w:rPr>
      </w:pPr>
      <w:r>
        <w:rPr>
          <w:rFonts w:ascii="Arial" w:hAnsi="Arial" w:cs="Arial"/>
          <w:color w:val="000000"/>
          <w:lang w:eastAsia="en-US"/>
        </w:rPr>
        <w:t>Tel</w:t>
      </w:r>
      <w:proofErr w:type="gramStart"/>
      <w:r>
        <w:rPr>
          <w:rFonts w:ascii="Arial" w:hAnsi="Arial" w:cs="Arial"/>
          <w:color w:val="000000"/>
          <w:lang w:eastAsia="en-US"/>
        </w:rPr>
        <w:t> </w:t>
      </w:r>
      <w:r>
        <w:rPr>
          <w:rFonts w:ascii="Arial" w:hAnsi="Arial" w:cs="Arial"/>
          <w:color w:val="000000"/>
          <w:sz w:val="32"/>
          <w:szCs w:val="32"/>
          <w:lang w:eastAsia="en-US"/>
        </w:rPr>
        <w:t xml:space="preserve"> </w:t>
      </w:r>
      <w:r>
        <w:rPr>
          <w:rFonts w:ascii="Arial" w:hAnsi="Arial" w:cs="Arial"/>
          <w:color w:val="000000"/>
          <w:lang w:eastAsia="en-US"/>
        </w:rPr>
        <w:t>07917</w:t>
      </w:r>
      <w:proofErr w:type="gramEnd"/>
      <w:r>
        <w:rPr>
          <w:rFonts w:ascii="Arial" w:hAnsi="Arial" w:cs="Arial"/>
          <w:color w:val="000000"/>
          <w:lang w:eastAsia="en-US"/>
        </w:rPr>
        <w:t xml:space="preserve"> 001026</w:t>
      </w:r>
    </w:p>
    <w:p w:rsidR="00EE3A55" w:rsidRDefault="00EE3A55" w:rsidP="00EE3A55">
      <w:pPr>
        <w:rPr>
          <w:rFonts w:ascii="Arial" w:hAnsi="Arial" w:cs="Arial"/>
          <w:color w:val="76923C"/>
          <w:sz w:val="28"/>
          <w:szCs w:val="28"/>
          <w:lang w:eastAsia="en-US"/>
        </w:rPr>
      </w:pPr>
    </w:p>
    <w:p w:rsidR="00EE3A55" w:rsidRDefault="00EE3A55" w:rsidP="00EE3A55">
      <w:pPr>
        <w:rPr>
          <w:rFonts w:ascii="Arial" w:hAnsi="Arial" w:cs="Arial"/>
          <w:color w:val="000000"/>
          <w:sz w:val="22"/>
          <w:szCs w:val="22"/>
          <w:lang w:eastAsia="en-US"/>
        </w:rPr>
      </w:pPr>
      <w:r>
        <w:rPr>
          <w:rFonts w:ascii="Webdings" w:hAnsi="Webdings"/>
          <w:color w:val="4F6228"/>
          <w:sz w:val="22"/>
          <w:szCs w:val="22"/>
          <w:lang w:eastAsia="en-US"/>
        </w:rPr>
        <w:t></w:t>
      </w:r>
      <w:r>
        <w:rPr>
          <w:rFonts w:ascii="Calibri" w:hAnsi="Calibri" w:cs="Calibri"/>
          <w:color w:val="76923C"/>
          <w:sz w:val="22"/>
          <w:szCs w:val="22"/>
          <w:lang w:eastAsia="en-US"/>
        </w:rPr>
        <w:t xml:space="preserve"> </w:t>
      </w:r>
      <w:proofErr w:type="gramStart"/>
      <w:r>
        <w:rPr>
          <w:rFonts w:ascii="Calibri" w:hAnsi="Calibri" w:cs="Calibri"/>
          <w:color w:val="76923C"/>
          <w:sz w:val="22"/>
          <w:szCs w:val="22"/>
          <w:lang w:eastAsia="en-US"/>
        </w:rPr>
        <w:t>Save</w:t>
      </w:r>
      <w:proofErr w:type="gramEnd"/>
      <w:r>
        <w:rPr>
          <w:rFonts w:ascii="Calibri" w:hAnsi="Calibri" w:cs="Calibri"/>
          <w:color w:val="76923C"/>
          <w:sz w:val="22"/>
          <w:szCs w:val="22"/>
          <w:lang w:eastAsia="en-US"/>
        </w:rPr>
        <w:t xml:space="preserve"> money and paper - do you really need to print this email?</w:t>
      </w:r>
    </w:p>
    <w:p w:rsidR="00EE3A55" w:rsidRDefault="00EE3A55" w:rsidP="00EE3A55">
      <w:pPr>
        <w:rPr>
          <w:rFonts w:ascii="Arial" w:hAnsi="Arial" w:cs="Arial"/>
          <w:color w:val="000000"/>
        </w:rPr>
      </w:pPr>
    </w:p>
    <w:p w:rsidR="00EE3A55" w:rsidRDefault="00EE3A55" w:rsidP="00EE3A5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TVAS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19 September 2017 15:03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E&amp;E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hyperlink r:id="rId5" w:history="1">
        <w:r>
          <w:rPr>
            <w:rStyle w:val="Hyperlink"/>
            <w:rFonts w:ascii="Tahoma" w:hAnsi="Tahoma" w:cs="Tahoma"/>
            <w:sz w:val="20"/>
            <w:szCs w:val="20"/>
            <w:lang w:val="en-US"/>
          </w:rPr>
          <w:t>vjroe@cala.co.uk</w:t>
        </w:r>
      </w:hyperlink>
      <w:r>
        <w:rPr>
          <w:rFonts w:ascii="Tahoma" w:hAnsi="Tahoma" w:cs="Tahoma"/>
          <w:sz w:val="20"/>
          <w:szCs w:val="20"/>
          <w:lang w:val="en-US"/>
        </w:rPr>
        <w:t xml:space="preserve">; </w:t>
      </w:r>
      <w:hyperlink r:id="rId6" w:history="1">
        <w:r>
          <w:rPr>
            <w:rStyle w:val="Hyperlink"/>
            <w:rFonts w:ascii="Tahoma" w:hAnsi="Tahoma" w:cs="Tahoma"/>
            <w:sz w:val="20"/>
            <w:szCs w:val="20"/>
            <w:lang w:val="en-US"/>
          </w:rPr>
          <w:t>Duncan.Klitgaard@cala.co.uk</w:t>
        </w:r>
      </w:hyperlink>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Bodicote</w:t>
      </w:r>
      <w:proofErr w:type="spellEnd"/>
      <w:r>
        <w:rPr>
          <w:rFonts w:ascii="Tahoma" w:hAnsi="Tahoma" w:cs="Tahoma"/>
          <w:sz w:val="20"/>
          <w:szCs w:val="20"/>
          <w:lang w:val="en-US"/>
        </w:rPr>
        <w:t xml:space="preserve"> pipeline </w:t>
      </w:r>
      <w:proofErr w:type="spellStart"/>
      <w:r>
        <w:rPr>
          <w:rFonts w:ascii="Tahoma" w:hAnsi="Tahoma" w:cs="Tahoma"/>
          <w:sz w:val="20"/>
          <w:szCs w:val="20"/>
          <w:lang w:val="en-US"/>
        </w:rPr>
        <w:t>wb</w:t>
      </w:r>
      <w:proofErr w:type="spellEnd"/>
    </w:p>
    <w:p w:rsidR="00EE3A55" w:rsidRDefault="00EE3A55" w:rsidP="00EE3A55"/>
    <w:p w:rsidR="00EE3A55" w:rsidRDefault="00EE3A55" w:rsidP="00EE3A55">
      <w:r>
        <w:t>Dear Richard</w:t>
      </w:r>
      <w:proofErr w:type="gramStart"/>
      <w:r>
        <w:t>,</w:t>
      </w:r>
      <w:proofErr w:type="gramEnd"/>
      <w:r>
        <w:br/>
      </w:r>
      <w:r>
        <w:br/>
        <w:t xml:space="preserve">I have tweaked the report </w:t>
      </w:r>
      <w:proofErr w:type="spellStart"/>
      <w:r>
        <w:t>sightly</w:t>
      </w:r>
      <w:proofErr w:type="spellEnd"/>
      <w:r>
        <w:t xml:space="preserve"> to reflect that it is now a watching brief as the </w:t>
      </w:r>
      <w:proofErr w:type="spellStart"/>
      <w:r>
        <w:t>cliet</w:t>
      </w:r>
      <w:proofErr w:type="spellEnd"/>
      <w:r>
        <w:t xml:space="preserve"> has requested. </w:t>
      </w:r>
      <w:r>
        <w:br/>
      </w:r>
      <w:r>
        <w:br/>
        <w:t>I trust the scheme meets with your approval.</w:t>
      </w:r>
      <w:r>
        <w:br/>
      </w:r>
      <w:r>
        <w:br/>
      </w:r>
      <w:proofErr w:type="gramStart"/>
      <w:r>
        <w:t>yours</w:t>
      </w:r>
      <w:proofErr w:type="gramEnd"/>
      <w:r>
        <w:br/>
      </w:r>
      <w:r>
        <w:br/>
        <w:t>Steve Ford</w:t>
      </w:r>
      <w:r>
        <w:br/>
        <w:t xml:space="preserve">  </w:t>
      </w:r>
    </w:p>
    <w:tbl>
      <w:tblPr>
        <w:tblW w:w="5000" w:type="pct"/>
        <w:tblCellSpacing w:w="0" w:type="dxa"/>
        <w:tblCellMar>
          <w:left w:w="0" w:type="dxa"/>
          <w:right w:w="0" w:type="dxa"/>
        </w:tblCellMar>
        <w:tblLook w:val="04A0" w:firstRow="1" w:lastRow="0" w:firstColumn="1" w:lastColumn="0" w:noHBand="0" w:noVBand="1"/>
      </w:tblPr>
      <w:tblGrid>
        <w:gridCol w:w="9026"/>
      </w:tblGrid>
      <w:tr w:rsidR="00EE3A55" w:rsidTr="00EE3A55">
        <w:trPr>
          <w:tblCellSpacing w:w="0" w:type="dxa"/>
        </w:trPr>
        <w:tc>
          <w:tcPr>
            <w:tcW w:w="0" w:type="auto"/>
            <w:vAlign w:val="center"/>
            <w:hideMark/>
          </w:tcPr>
          <w:p w:rsidR="00EE3A55" w:rsidRDefault="00EE3A55">
            <w:pPr>
              <w:spacing w:after="240"/>
            </w:pPr>
            <w:r>
              <w:t xml:space="preserve">-- </w:t>
            </w:r>
            <w:r>
              <w:br/>
              <w:t>Thames Valley Archaeological Services Ltd (TVAS)</w:t>
            </w:r>
            <w:r>
              <w:br/>
              <w:t>47-49 De Beauvoir Road</w:t>
            </w:r>
            <w:r>
              <w:br/>
              <w:t>Reading RG1 5NR</w:t>
            </w:r>
            <w:r>
              <w:br/>
              <w:t>Tel 0118 926 0552</w:t>
            </w:r>
            <w:r>
              <w:br/>
              <w:t>Fax 0118 926 0553</w:t>
            </w:r>
            <w:r>
              <w:br/>
              <w:t xml:space="preserve">Website </w:t>
            </w:r>
            <w:hyperlink r:id="rId7" w:history="1">
              <w:r>
                <w:rPr>
                  <w:rStyle w:val="Hyperlink"/>
                </w:rPr>
                <w:t>www.tvas.co.uk</w:t>
              </w:r>
            </w:hyperlink>
            <w:r>
              <w:t xml:space="preserve"> </w:t>
            </w:r>
          </w:p>
        </w:tc>
      </w:tr>
    </w:tbl>
    <w:p w:rsidR="00EE3A55" w:rsidRDefault="00EE3A55" w:rsidP="00EE3A55"/>
    <w:p w:rsidR="00EE3A55" w:rsidRDefault="00EE3A55" w:rsidP="00EE3A55">
      <w:pPr>
        <w:rPr>
          <w:rFonts w:eastAsia="Times New Roman"/>
        </w:rPr>
      </w:pPr>
      <w:r>
        <w:rPr>
          <w:rFonts w:eastAsia="Times New Roman"/>
        </w:rPr>
        <w:lastRenderedPageBreak/>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r>
          <w:rPr>
            <w:rStyle w:val="Hyperlink"/>
            <w:rFonts w:eastAsia="Times New Roman"/>
          </w:rPr>
          <w:t>http://www.oxfordshire.gov.uk/emaildisclaimer</w:t>
        </w:r>
      </w:hyperlink>
      <w:r>
        <w:rPr>
          <w:rFonts w:eastAsia="Times New Roman"/>
        </w:rPr>
        <w:t xml:space="preserve">. </w:t>
      </w:r>
    </w:p>
    <w:p w:rsidR="00E22DF6" w:rsidRDefault="00E22DF6"/>
    <w:sectPr w:rsidR="00E22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55"/>
    <w:rsid w:val="00E22DF6"/>
    <w:rsid w:val="00EE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5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A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5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hyperlink" Target="http://www.tva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uncan.Klitgaard@cala.co.uk" TargetMode="External"/><Relationship Id="rId5" Type="http://schemas.openxmlformats.org/officeDocument/2006/relationships/hyperlink" Target="mailto:vjroe@cala.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Company>Cherwell District Council</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2017-09-26T09:44:00Z</dcterms:created>
  <dcterms:modified xsi:type="dcterms:W3CDTF">2017-09-26T09:44:00Z</dcterms:modified>
</cp:coreProperties>
</file>