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97" w:rsidRDefault="005F7997" w:rsidP="005F7997">
      <w:pPr>
        <w:spacing w:after="0" w:line="240" w:lineRule="auto"/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Nigel </w:t>
      </w:r>
      <w:proofErr w:type="gramStart"/>
      <w:r>
        <w:rPr>
          <w:rFonts w:ascii="Tahoma" w:hAnsi="Tahoma" w:cs="Tahoma"/>
          <w:sz w:val="20"/>
          <w:szCs w:val="20"/>
          <w:lang w:val="en-US" w:eastAsia="en-GB"/>
        </w:rPr>
        <w:t xml:space="preserve">Bryan 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proofErr w:type="gramEnd"/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19 October 2018 10:13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Bob Neville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Planning Application 18/01501/F </w:t>
      </w:r>
    </w:p>
    <w:p w:rsidR="005F7997" w:rsidRDefault="005F7997" w:rsidP="005F7997"/>
    <w:p w:rsidR="005F7997" w:rsidRDefault="005F7997" w:rsidP="005F7997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eastAsia="en-GB"/>
        </w:rPr>
      </w:pPr>
      <w:r>
        <w:rPr>
          <w:rFonts w:ascii="Arial" w:hAnsi="Arial" w:cs="Arial"/>
          <w:color w:val="000000"/>
          <w:sz w:val="28"/>
          <w:szCs w:val="28"/>
          <w:lang w:eastAsia="en-GB"/>
        </w:rPr>
        <w:t>6 Cotswold Close</w:t>
      </w:r>
    </w:p>
    <w:p w:rsidR="005F7997" w:rsidRDefault="005F7997" w:rsidP="005F7997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eastAsia="en-GB"/>
        </w:rPr>
      </w:pPr>
      <w:proofErr w:type="spellStart"/>
      <w:r>
        <w:rPr>
          <w:rFonts w:ascii="Arial" w:hAnsi="Arial" w:cs="Arial"/>
          <w:color w:val="000000"/>
          <w:sz w:val="28"/>
          <w:szCs w:val="28"/>
          <w:lang w:eastAsia="en-GB"/>
        </w:rPr>
        <w:t>Sibford</w:t>
      </w:r>
      <w:proofErr w:type="spellEnd"/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Ferris</w:t>
      </w:r>
    </w:p>
    <w:p w:rsidR="005F7997" w:rsidRDefault="005F7997" w:rsidP="005F7997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eastAsia="en-GB"/>
        </w:rPr>
      </w:pPr>
      <w:r>
        <w:rPr>
          <w:rFonts w:ascii="Arial" w:hAnsi="Arial" w:cs="Arial"/>
          <w:color w:val="000000"/>
          <w:sz w:val="28"/>
          <w:szCs w:val="28"/>
          <w:lang w:eastAsia="en-GB"/>
        </w:rPr>
        <w:t>Banbury</w:t>
      </w:r>
    </w:p>
    <w:p w:rsidR="005F7997" w:rsidRDefault="005F7997" w:rsidP="005F7997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eastAsia="en-GB"/>
        </w:rPr>
      </w:pPr>
      <w:proofErr w:type="gramStart"/>
      <w:r>
        <w:rPr>
          <w:rFonts w:ascii="Arial" w:hAnsi="Arial" w:cs="Arial"/>
          <w:color w:val="000000"/>
          <w:sz w:val="28"/>
          <w:szCs w:val="28"/>
          <w:lang w:eastAsia="en-GB"/>
        </w:rPr>
        <w:t>Oxon.</w:t>
      </w:r>
      <w:proofErr w:type="gramEnd"/>
    </w:p>
    <w:p w:rsidR="005F7997" w:rsidRDefault="005F7997" w:rsidP="005F799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eastAsia="en-GB"/>
        </w:rPr>
      </w:pPr>
      <w:r>
        <w:rPr>
          <w:rFonts w:ascii="Arial" w:hAnsi="Arial" w:cs="Arial"/>
          <w:color w:val="000000"/>
          <w:sz w:val="28"/>
          <w:szCs w:val="28"/>
          <w:lang w:eastAsia="en-GB"/>
        </w:rPr>
        <w:t>OX155QP</w:t>
      </w:r>
    </w:p>
    <w:p w:rsidR="005F7997" w:rsidRDefault="005F7997" w:rsidP="005F799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eastAsia="en-GB"/>
        </w:rPr>
      </w:pPr>
    </w:p>
    <w:p w:rsidR="005F7997" w:rsidRDefault="005F7997" w:rsidP="005F799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eastAsia="en-GB"/>
        </w:rPr>
      </w:pPr>
    </w:p>
    <w:p w:rsidR="005F7997" w:rsidRDefault="005F7997" w:rsidP="005F7997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  <w:lang w:eastAsia="en-GB"/>
        </w:rPr>
      </w:pPr>
      <w:r>
        <w:rPr>
          <w:rFonts w:ascii="Arial" w:hAnsi="Arial" w:cs="Arial"/>
          <w:color w:val="000000"/>
          <w:sz w:val="28"/>
          <w:szCs w:val="28"/>
          <w:lang w:eastAsia="en-GB"/>
        </w:rPr>
        <w:t>19/10/2018</w:t>
      </w:r>
    </w:p>
    <w:p w:rsidR="005F7997" w:rsidRDefault="005F7997" w:rsidP="005F799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eastAsia="en-GB"/>
        </w:rPr>
      </w:pPr>
      <w:r>
        <w:rPr>
          <w:rFonts w:ascii="Arial" w:hAnsi="Arial" w:cs="Arial"/>
          <w:color w:val="000000"/>
          <w:sz w:val="28"/>
          <w:szCs w:val="28"/>
          <w:lang w:eastAsia="en-GB"/>
        </w:rPr>
        <w:t>Ref Application No:</w:t>
      </w:r>
      <w:r>
        <w:rPr>
          <w:b/>
          <w:bCs/>
          <w:color w:val="333333"/>
          <w:sz w:val="28"/>
          <w:szCs w:val="28"/>
          <w:shd w:val="clear" w:color="auto" w:fill="FFFFFF"/>
        </w:rPr>
        <w:t xml:space="preserve"> 18/01501/F </w:t>
      </w:r>
    </w:p>
    <w:p w:rsidR="005F7997" w:rsidRDefault="005F7997" w:rsidP="005F7997">
      <w:pPr>
        <w:rPr>
          <w:sz w:val="28"/>
          <w:szCs w:val="28"/>
        </w:rPr>
      </w:pPr>
    </w:p>
    <w:p w:rsidR="005F7997" w:rsidRDefault="005F7997" w:rsidP="005F7997">
      <w:pPr>
        <w:rPr>
          <w:sz w:val="28"/>
          <w:szCs w:val="28"/>
        </w:rPr>
      </w:pPr>
      <w:r>
        <w:rPr>
          <w:sz w:val="28"/>
          <w:szCs w:val="28"/>
        </w:rPr>
        <w:t>Dear Mr Neville</w:t>
      </w:r>
    </w:p>
    <w:p w:rsidR="005F7997" w:rsidRDefault="005F7997" w:rsidP="005F7997">
      <w:pPr>
        <w:rPr>
          <w:sz w:val="28"/>
          <w:szCs w:val="28"/>
        </w:rPr>
      </w:pPr>
    </w:p>
    <w:p w:rsidR="005F7997" w:rsidRDefault="005F7997" w:rsidP="005F7997">
      <w:pPr>
        <w:rPr>
          <w:sz w:val="28"/>
          <w:szCs w:val="28"/>
        </w:rPr>
      </w:pPr>
    </w:p>
    <w:p w:rsidR="005F7997" w:rsidRDefault="005F7997" w:rsidP="005F7997">
      <w:pPr>
        <w:rPr>
          <w:sz w:val="28"/>
          <w:szCs w:val="28"/>
        </w:rPr>
      </w:pPr>
      <w:r>
        <w:rPr>
          <w:sz w:val="28"/>
          <w:szCs w:val="28"/>
        </w:rPr>
        <w:t xml:space="preserve">Once again I find myself writing to object to another application to turn this much loved public house into a private dwelling. I thought the last application was the final one but it seems that this has been allowed to happen again because of a technicality. Surely the time has come to stop these applications and allow this once thriving pub to be returned to its former glory? </w:t>
      </w:r>
    </w:p>
    <w:p w:rsidR="005F7997" w:rsidRDefault="005F7997" w:rsidP="005F7997">
      <w:pPr>
        <w:rPr>
          <w:sz w:val="28"/>
          <w:szCs w:val="28"/>
        </w:rPr>
      </w:pPr>
      <w:r>
        <w:rPr>
          <w:sz w:val="28"/>
          <w:szCs w:val="28"/>
        </w:rPr>
        <w:t xml:space="preserve"> Mr and Mrs </w:t>
      </w:r>
      <w:proofErr w:type="spellStart"/>
      <w:r>
        <w:rPr>
          <w:sz w:val="28"/>
          <w:szCs w:val="28"/>
        </w:rPr>
        <w:t>Noquet</w:t>
      </w:r>
      <w:proofErr w:type="spellEnd"/>
      <w:r>
        <w:rPr>
          <w:sz w:val="28"/>
          <w:szCs w:val="28"/>
        </w:rPr>
        <w:t xml:space="preserve"> have tried all ways to deprive the village of this pub and tried every trick in the book to be allowed to turn it into a private dwelling no doubt so it can be sold at a profit. Indeed according to reports the inside is actually being used as a private residence already. Why have CDC not upheld the order that was issued to stop it being inhabited?</w:t>
      </w:r>
    </w:p>
    <w:p w:rsidR="005F7997" w:rsidRDefault="005F7997" w:rsidP="005F7997">
      <w:pPr>
        <w:rPr>
          <w:sz w:val="28"/>
          <w:szCs w:val="28"/>
        </w:rPr>
      </w:pPr>
      <w:r>
        <w:rPr>
          <w:sz w:val="28"/>
          <w:szCs w:val="28"/>
        </w:rPr>
        <w:t>I object to this application in the strongest possible terms and hope CDC will realise that nothing has changed since the last (Final) application and refuse permission.</w:t>
      </w:r>
    </w:p>
    <w:p w:rsidR="005F7997" w:rsidRDefault="005F7997" w:rsidP="005F7997">
      <w:pPr>
        <w:rPr>
          <w:sz w:val="28"/>
          <w:szCs w:val="28"/>
        </w:rPr>
      </w:pPr>
    </w:p>
    <w:p w:rsidR="005F7997" w:rsidRDefault="005F7997" w:rsidP="005F7997">
      <w:pPr>
        <w:rPr>
          <w:sz w:val="28"/>
          <w:szCs w:val="28"/>
        </w:rPr>
      </w:pPr>
      <w:r>
        <w:rPr>
          <w:sz w:val="28"/>
          <w:szCs w:val="28"/>
        </w:rPr>
        <w:t>Yours Sincerely</w:t>
      </w:r>
    </w:p>
    <w:p w:rsidR="005F7997" w:rsidRDefault="005F7997" w:rsidP="005F7997">
      <w:pPr>
        <w:rPr>
          <w:sz w:val="28"/>
          <w:szCs w:val="28"/>
        </w:rPr>
      </w:pPr>
    </w:p>
    <w:p w:rsidR="005F7997" w:rsidRDefault="005F7997" w:rsidP="005F79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N.P.Bryan</w:t>
      </w:r>
      <w:proofErr w:type="spellEnd"/>
    </w:p>
    <w:p w:rsidR="005F7997" w:rsidRDefault="005F7997" w:rsidP="005F7997">
      <w:pPr>
        <w:rPr>
          <w:sz w:val="28"/>
          <w:szCs w:val="28"/>
        </w:rPr>
      </w:pPr>
    </w:p>
    <w:p w:rsidR="005F7997" w:rsidRDefault="005F7997" w:rsidP="005F7997"/>
    <w:p w:rsidR="00FB7D2D" w:rsidRDefault="00FB7D2D"/>
    <w:sectPr w:rsidR="00FB7D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97"/>
    <w:rsid w:val="005F7997"/>
    <w:rsid w:val="00FB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997"/>
    <w:pPr>
      <w:spacing w:after="160"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799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997"/>
    <w:pPr>
      <w:spacing w:after="160"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79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1002</Characters>
  <Application>Microsoft Office Word</Application>
  <DocSecurity>0</DocSecurity>
  <Lines>8</Lines>
  <Paragraphs>2</Paragraphs>
  <ScaleCrop>false</ScaleCrop>
  <Company>Cherwell District Council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2018-10-19T12:48:00Z</dcterms:created>
  <dcterms:modified xsi:type="dcterms:W3CDTF">2018-10-19T12:49:00Z</dcterms:modified>
</cp:coreProperties>
</file>