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7D4" w:rsidRDefault="00DE27D4" w:rsidP="00DE27D4">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WASS, John (OXFORD UNIVERSITY HOSPITALS NHS FOUNDATION TRUST) [</w:t>
      </w:r>
      <w:hyperlink r:id="rId6" w:history="1">
        <w:r>
          <w:rPr>
            <w:rStyle w:val="Hyperlink"/>
            <w:rFonts w:ascii="Tahoma" w:hAnsi="Tahoma" w:cs="Tahoma"/>
            <w:sz w:val="20"/>
            <w:szCs w:val="20"/>
            <w:lang w:val="en-US"/>
          </w:rPr>
          <w:t>mailto:john.wass@nhs.net</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22 October 2018 11:43</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Bob Neville</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w:t>
      </w:r>
      <w:hyperlink r:id="rId7" w:history="1">
        <w:r>
          <w:rPr>
            <w:rStyle w:val="Hyperlink"/>
            <w:rFonts w:ascii="Tahoma" w:hAnsi="Tahoma" w:cs="Tahoma"/>
            <w:sz w:val="20"/>
            <w:szCs w:val="20"/>
            <w:lang w:val="en-US"/>
          </w:rPr>
          <w:t>adrian.lamb@thesibfords.org.uk</w:t>
        </w:r>
      </w:hyperlink>
      <w:r>
        <w:rPr>
          <w:rFonts w:ascii="Tahoma" w:hAnsi="Tahoma" w:cs="Tahoma"/>
          <w:sz w:val="20"/>
          <w:szCs w:val="20"/>
          <w:lang w:val="en-US"/>
        </w:rPr>
        <w:t xml:space="preserve">; </w:t>
      </w:r>
      <w:hyperlink r:id="rId8" w:history="1">
        <w:r>
          <w:rPr>
            <w:rStyle w:val="Hyperlink"/>
            <w:rFonts w:ascii="Tahoma" w:hAnsi="Tahoma" w:cs="Tahoma"/>
            <w:sz w:val="20"/>
            <w:szCs w:val="20"/>
            <w:lang w:val="en-US"/>
          </w:rPr>
          <w:t>simon.rayner@thesibfords.org.uk</w:t>
        </w:r>
      </w:hyperlink>
      <w:r>
        <w:rPr>
          <w:rFonts w:ascii="Tahoma" w:hAnsi="Tahoma" w:cs="Tahoma"/>
          <w:sz w:val="20"/>
          <w:szCs w:val="20"/>
          <w:lang w:val="en-US"/>
        </w:rPr>
        <w:t xml:space="preserve">; </w:t>
      </w:r>
      <w:hyperlink r:id="rId9" w:history="1">
        <w:r>
          <w:rPr>
            <w:rStyle w:val="Hyperlink"/>
            <w:rFonts w:ascii="Tahoma" w:hAnsi="Tahoma" w:cs="Tahoma"/>
            <w:sz w:val="20"/>
            <w:szCs w:val="20"/>
            <w:lang w:val="en-US"/>
          </w:rPr>
          <w:t>ginny.bennett@thesibfords.org.uk</w:t>
        </w:r>
      </w:hyperlink>
      <w:r>
        <w:rPr>
          <w:rFonts w:ascii="Tahoma" w:hAnsi="Tahoma" w:cs="Tahoma"/>
          <w:sz w:val="20"/>
          <w:szCs w:val="20"/>
          <w:lang w:val="en-US"/>
        </w:rPr>
        <w:t xml:space="preserve">; </w:t>
      </w:r>
      <w:proofErr w:type="spellStart"/>
      <w:r>
        <w:rPr>
          <w:rFonts w:ascii="Tahoma" w:hAnsi="Tahoma" w:cs="Tahoma"/>
          <w:sz w:val="20"/>
          <w:szCs w:val="20"/>
          <w:lang w:val="en-US"/>
        </w:rPr>
        <w:t>Sibford</w:t>
      </w:r>
      <w:proofErr w:type="spellEnd"/>
      <w:r>
        <w:rPr>
          <w:rFonts w:ascii="Tahoma" w:hAnsi="Tahoma" w:cs="Tahoma"/>
          <w:sz w:val="20"/>
          <w:szCs w:val="20"/>
          <w:lang w:val="en-US"/>
        </w:rPr>
        <w:t xml:space="preserve"> Ferris PC; Hugh </w:t>
      </w:r>
      <w:proofErr w:type="spellStart"/>
      <w:r>
        <w:rPr>
          <w:rFonts w:ascii="Tahoma" w:hAnsi="Tahoma" w:cs="Tahoma"/>
          <w:sz w:val="20"/>
          <w:szCs w:val="20"/>
          <w:lang w:val="en-US"/>
        </w:rPr>
        <w:t>Pidgeon</w:t>
      </w:r>
      <w:proofErr w:type="spellEnd"/>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Ref </w:t>
      </w:r>
      <w:bookmarkStart w:id="0" w:name="_GoBack"/>
      <w:r>
        <w:rPr>
          <w:rFonts w:ascii="Tahoma" w:hAnsi="Tahoma" w:cs="Tahoma"/>
          <w:sz w:val="20"/>
          <w:szCs w:val="20"/>
          <w:lang w:val="en-US"/>
        </w:rPr>
        <w:t xml:space="preserve">18/01501/F </w:t>
      </w:r>
      <w:bookmarkEnd w:id="0"/>
    </w:p>
    <w:p w:rsidR="00DE27D4" w:rsidRDefault="00DE27D4" w:rsidP="00DE27D4">
      <w:pPr>
        <w:rPr>
          <w:rFonts w:ascii="Times New Roman" w:hAnsi="Times New Roman" w:cs="Times New Roman"/>
          <w:sz w:val="24"/>
          <w:szCs w:val="24"/>
        </w:rPr>
      </w:pPr>
    </w:p>
    <w:p w:rsidR="00DE27D4" w:rsidRDefault="00DE27D4" w:rsidP="00DE27D4">
      <w:pPr>
        <w:pStyle w:val="NormalWeb"/>
        <w:shd w:val="clear" w:color="auto" w:fill="FFFFFF"/>
        <w:rPr>
          <w:rFonts w:ascii="Calibri" w:hAnsi="Calibri" w:cs="Calibri"/>
          <w:color w:val="000000"/>
        </w:rPr>
      </w:pPr>
      <w:r>
        <w:rPr>
          <w:rFonts w:ascii="Calibri" w:hAnsi="Calibri" w:cs="Calibri"/>
          <w:color w:val="000000"/>
        </w:rPr>
        <w:t xml:space="preserve">Dear Mr Neville, </w:t>
      </w:r>
    </w:p>
    <w:p w:rsidR="00DE27D4" w:rsidRDefault="00DE27D4" w:rsidP="00DE27D4">
      <w:pPr>
        <w:pStyle w:val="NormalWeb"/>
        <w:shd w:val="clear" w:color="auto" w:fill="FFFFFF"/>
        <w:rPr>
          <w:rFonts w:ascii="Calibri" w:hAnsi="Calibri" w:cs="Calibri"/>
          <w:color w:val="000000"/>
        </w:rPr>
      </w:pPr>
      <w:r>
        <w:rPr>
          <w:rFonts w:ascii="Calibri" w:hAnsi="Calibri" w:cs="Calibri"/>
          <w:color w:val="000000"/>
        </w:rPr>
        <w:t xml:space="preserve">The </w:t>
      </w:r>
      <w:proofErr w:type="spellStart"/>
      <w:r>
        <w:rPr>
          <w:rFonts w:ascii="Calibri" w:hAnsi="Calibri" w:cs="Calibri"/>
          <w:color w:val="000000"/>
        </w:rPr>
        <w:t>Sibford</w:t>
      </w:r>
      <w:proofErr w:type="spellEnd"/>
      <w:r>
        <w:rPr>
          <w:rFonts w:ascii="Calibri" w:hAnsi="Calibri" w:cs="Calibri"/>
          <w:color w:val="000000"/>
        </w:rPr>
        <w:t xml:space="preserve"> Ferris Parish Council wishes to object to the above application.  </w:t>
      </w:r>
    </w:p>
    <w:p w:rsidR="00DE27D4" w:rsidRDefault="00DE27D4" w:rsidP="00DE27D4">
      <w:pPr>
        <w:pStyle w:val="NormalWeb"/>
        <w:shd w:val="clear" w:color="auto" w:fill="FFFFFF"/>
        <w:rPr>
          <w:rFonts w:ascii="Calibri" w:hAnsi="Calibri" w:cs="Calibri"/>
          <w:color w:val="000000"/>
        </w:rPr>
      </w:pPr>
      <w:r>
        <w:rPr>
          <w:rFonts w:ascii="Calibri" w:hAnsi="Calibri" w:cs="Calibri"/>
          <w:color w:val="000000"/>
        </w:rPr>
        <w:t xml:space="preserve">Nothing has changed in the circumstances of the property or of its owners since they last made a bid to change its use from a pub to a house a year ago.   The application was refused.  The owners appealed to the planning inspectorate, their fourth appeal.  They lost this appeal. </w:t>
      </w:r>
    </w:p>
    <w:p w:rsidR="00DE27D4" w:rsidRDefault="00DE27D4" w:rsidP="00DE27D4">
      <w:pPr>
        <w:pStyle w:val="NormalWeb"/>
        <w:shd w:val="clear" w:color="auto" w:fill="FFFFFF"/>
        <w:rPr>
          <w:rFonts w:ascii="Calibri" w:hAnsi="Calibri" w:cs="Calibri"/>
          <w:color w:val="000000"/>
        </w:rPr>
      </w:pPr>
      <w:r>
        <w:rPr>
          <w:rFonts w:ascii="Calibri" w:hAnsi="Calibri" w:cs="Calibri"/>
          <w:color w:val="000000"/>
        </w:rPr>
        <w:t xml:space="preserve">This time they are appealing on the grounds that there has been a failure to respond to the planning inspectors conclusions of the 4th of July 2018.  </w:t>
      </w:r>
    </w:p>
    <w:p w:rsidR="00DE27D4" w:rsidRDefault="00DE27D4" w:rsidP="00DE27D4">
      <w:pPr>
        <w:pStyle w:val="NormalWeb"/>
        <w:shd w:val="clear" w:color="auto" w:fill="FFFFFF"/>
        <w:rPr>
          <w:rFonts w:ascii="Calibri" w:hAnsi="Calibri" w:cs="Calibri"/>
          <w:color w:val="000000"/>
        </w:rPr>
      </w:pPr>
      <w:r>
        <w:rPr>
          <w:rFonts w:ascii="Calibri" w:hAnsi="Calibri" w:cs="Calibri"/>
          <w:color w:val="000000"/>
        </w:rPr>
        <w:t xml:space="preserve">There are sound reasons why the community has not responded. </w:t>
      </w:r>
    </w:p>
    <w:p w:rsidR="00DE27D4" w:rsidRDefault="00DE27D4" w:rsidP="00DE27D4">
      <w:pPr>
        <w:pStyle w:val="NormalWeb"/>
        <w:shd w:val="clear" w:color="auto" w:fill="FFFFFF"/>
        <w:rPr>
          <w:rFonts w:ascii="Calibri" w:hAnsi="Calibri" w:cs="Calibri"/>
          <w:color w:val="000000"/>
        </w:rPr>
      </w:pPr>
      <w:r>
        <w:rPr>
          <w:rFonts w:ascii="Calibri" w:hAnsi="Calibri" w:cs="Calibri"/>
          <w:color w:val="000000"/>
        </w:rPr>
        <w:t xml:space="preserve">Cherwell District Council received notification on the 5th of July from the owners of the former Bishops </w:t>
      </w:r>
      <w:proofErr w:type="spellStart"/>
      <w:r>
        <w:rPr>
          <w:rFonts w:ascii="Calibri" w:hAnsi="Calibri" w:cs="Calibri"/>
          <w:color w:val="000000"/>
        </w:rPr>
        <w:t>Blaize</w:t>
      </w:r>
      <w:proofErr w:type="spellEnd"/>
      <w:r>
        <w:rPr>
          <w:rFonts w:ascii="Calibri" w:hAnsi="Calibri" w:cs="Calibri"/>
          <w:color w:val="000000"/>
        </w:rPr>
        <w:t xml:space="preserve"> of their "intention to dispose of the property being an asset of community value".  No serious attempt has been made to sell the property and it has not been advertised. </w:t>
      </w:r>
    </w:p>
    <w:p w:rsidR="00DE27D4" w:rsidRDefault="00DE27D4" w:rsidP="00DE27D4">
      <w:pPr>
        <w:pStyle w:val="NormalWeb"/>
        <w:shd w:val="clear" w:color="auto" w:fill="FFFFFF"/>
        <w:rPr>
          <w:rFonts w:ascii="Calibri" w:hAnsi="Calibri" w:cs="Calibri"/>
          <w:color w:val="000000"/>
        </w:rPr>
      </w:pPr>
      <w:r>
        <w:rPr>
          <w:rFonts w:ascii="Calibri" w:hAnsi="Calibri" w:cs="Calibri"/>
          <w:color w:val="000000"/>
        </w:rPr>
        <w:t xml:space="preserve">The inspector previously stated that when the Bishops </w:t>
      </w:r>
      <w:proofErr w:type="spellStart"/>
      <w:r>
        <w:rPr>
          <w:rFonts w:ascii="Calibri" w:hAnsi="Calibri" w:cs="Calibri"/>
          <w:color w:val="000000"/>
        </w:rPr>
        <w:t>Blaize</w:t>
      </w:r>
      <w:proofErr w:type="spellEnd"/>
      <w:r>
        <w:rPr>
          <w:rFonts w:ascii="Calibri" w:hAnsi="Calibri" w:cs="Calibri"/>
          <w:color w:val="000000"/>
        </w:rPr>
        <w:t xml:space="preserve"> acquires the right owner the onus will be on the wider community in the area to respond and confirm the inspectors own conclusion that nothing has been demonstrated in this reapplication that as a Public House the premises cannot be made financially viable in the long term.  This is the view that is held widely in the community, we believe.   </w:t>
      </w:r>
    </w:p>
    <w:p w:rsidR="00DE27D4" w:rsidRDefault="00DE27D4" w:rsidP="00DE27D4">
      <w:pPr>
        <w:pStyle w:val="NormalWeb"/>
        <w:shd w:val="clear" w:color="auto" w:fill="FFFFFF"/>
        <w:rPr>
          <w:rFonts w:ascii="Calibri" w:hAnsi="Calibri" w:cs="Calibri"/>
          <w:color w:val="000000"/>
        </w:rPr>
      </w:pPr>
      <w:r>
        <w:rPr>
          <w:rFonts w:ascii="Calibri" w:hAnsi="Calibri" w:cs="Calibri"/>
          <w:color w:val="000000"/>
        </w:rPr>
        <w:t xml:space="preserve">So we support the previous refusal of the council to grant planning permission for this repeated attempt to change the pub into a private house. </w:t>
      </w:r>
    </w:p>
    <w:p w:rsidR="00DE27D4" w:rsidRDefault="00DE27D4" w:rsidP="00DE27D4">
      <w:pPr>
        <w:pStyle w:val="NormalWeb"/>
        <w:shd w:val="clear" w:color="auto" w:fill="FFFFFF"/>
        <w:rPr>
          <w:rFonts w:ascii="Calibri" w:hAnsi="Calibri" w:cs="Calibri"/>
          <w:color w:val="000000"/>
        </w:rPr>
      </w:pPr>
      <w:r>
        <w:rPr>
          <w:rFonts w:ascii="Calibri" w:hAnsi="Calibri" w:cs="Calibri"/>
          <w:color w:val="000000"/>
        </w:rPr>
        <w:t> </w:t>
      </w:r>
    </w:p>
    <w:p w:rsidR="00DE27D4" w:rsidRDefault="00DE27D4" w:rsidP="00DE27D4">
      <w:pPr>
        <w:pStyle w:val="NormalWeb"/>
        <w:shd w:val="clear" w:color="auto" w:fill="FFFFFF"/>
        <w:rPr>
          <w:rFonts w:ascii="Calibri" w:hAnsi="Calibri" w:cs="Calibri"/>
          <w:color w:val="000000"/>
        </w:rPr>
      </w:pPr>
      <w:r>
        <w:rPr>
          <w:rFonts w:ascii="Calibri" w:hAnsi="Calibri" w:cs="Calibri"/>
          <w:color w:val="000000"/>
        </w:rPr>
        <w:t xml:space="preserve">Please note that the </w:t>
      </w:r>
      <w:proofErr w:type="spellStart"/>
      <w:r>
        <w:rPr>
          <w:rFonts w:ascii="Calibri" w:hAnsi="Calibri" w:cs="Calibri"/>
          <w:color w:val="000000"/>
        </w:rPr>
        <w:t>Sibford</w:t>
      </w:r>
      <w:proofErr w:type="spellEnd"/>
      <w:r>
        <w:rPr>
          <w:rFonts w:ascii="Calibri" w:hAnsi="Calibri" w:cs="Calibri"/>
          <w:color w:val="000000"/>
        </w:rPr>
        <w:t xml:space="preserve"> Ferris Parish Council in response to a previous failed application submitted the following “with regard to the application for a change of use A4 to C3, the Parish Council has not changed its general view that this Public House, when functioning as such, was a successful and an important community asset and its current category of A4 should be retained”.  </w:t>
      </w:r>
      <w:r>
        <w:rPr>
          <w:rFonts w:ascii="Calibri" w:hAnsi="Calibri" w:cs="Calibri"/>
          <w:color w:val="000000"/>
        </w:rPr>
        <w:br/>
        <w:t xml:space="preserve">“However with regard to specific claims in this application, that the business is neither viable nor economic to see, in the absence of publically available accounts and other relevant financial information, the Parish Council does not believe it is possible to form an opinion and believes that the application should be withdrawn”. </w:t>
      </w:r>
    </w:p>
    <w:p w:rsidR="00DE27D4" w:rsidRDefault="00DE27D4" w:rsidP="00DE27D4">
      <w:pPr>
        <w:pStyle w:val="NormalWeb"/>
        <w:shd w:val="clear" w:color="auto" w:fill="FFFFFF"/>
        <w:rPr>
          <w:rFonts w:ascii="Calibri" w:hAnsi="Calibri" w:cs="Calibri"/>
          <w:color w:val="000000"/>
        </w:rPr>
      </w:pPr>
      <w:r>
        <w:rPr>
          <w:rFonts w:ascii="Calibri" w:hAnsi="Calibri" w:cs="Calibri"/>
          <w:color w:val="000000"/>
        </w:rPr>
        <w:lastRenderedPageBreak/>
        <w:t> </w:t>
      </w:r>
    </w:p>
    <w:p w:rsidR="00DE27D4" w:rsidRDefault="00DE27D4" w:rsidP="00DE27D4">
      <w:pPr>
        <w:pStyle w:val="NormalWeb"/>
        <w:shd w:val="clear" w:color="auto" w:fill="FFFFFF"/>
        <w:rPr>
          <w:rFonts w:ascii="Calibri" w:hAnsi="Calibri" w:cs="Calibri"/>
          <w:color w:val="000000"/>
        </w:rPr>
      </w:pPr>
      <w:r>
        <w:rPr>
          <w:rFonts w:ascii="Calibri" w:hAnsi="Calibri" w:cs="Calibri"/>
          <w:color w:val="000000"/>
        </w:rPr>
        <w:t xml:space="preserve">Please can you put this on the CDC </w:t>
      </w:r>
      <w:proofErr w:type="gramStart"/>
      <w:r>
        <w:rPr>
          <w:rFonts w:ascii="Calibri" w:hAnsi="Calibri" w:cs="Calibri"/>
          <w:color w:val="000000"/>
        </w:rPr>
        <w:t>website.</w:t>
      </w:r>
      <w:proofErr w:type="gramEnd"/>
    </w:p>
    <w:p w:rsidR="00DE27D4" w:rsidRDefault="00DE27D4" w:rsidP="00DE27D4">
      <w:pPr>
        <w:pStyle w:val="NormalWeb"/>
        <w:shd w:val="clear" w:color="auto" w:fill="FFFFFF"/>
        <w:rPr>
          <w:rFonts w:ascii="Calibri" w:hAnsi="Calibri" w:cs="Calibri"/>
          <w:color w:val="000000"/>
        </w:rPr>
      </w:pPr>
      <w:r>
        <w:rPr>
          <w:rFonts w:ascii="Calibri" w:hAnsi="Calibri" w:cs="Calibri"/>
          <w:color w:val="000000"/>
        </w:rPr>
        <w:t> </w:t>
      </w:r>
    </w:p>
    <w:p w:rsidR="00DE27D4" w:rsidRDefault="00DE27D4" w:rsidP="00DE27D4">
      <w:pPr>
        <w:pStyle w:val="NormalWeb"/>
        <w:shd w:val="clear" w:color="auto" w:fill="FFFFFF"/>
        <w:rPr>
          <w:rFonts w:ascii="Calibri" w:hAnsi="Calibri" w:cs="Calibri"/>
          <w:color w:val="000000"/>
        </w:rPr>
      </w:pPr>
      <w:r>
        <w:rPr>
          <w:rFonts w:ascii="Calibri" w:hAnsi="Calibri" w:cs="Calibri"/>
          <w:color w:val="000000"/>
        </w:rPr>
        <w:t xml:space="preserve">Yours sincerely, </w:t>
      </w:r>
    </w:p>
    <w:p w:rsidR="00DE27D4" w:rsidRDefault="00DE27D4" w:rsidP="00DE27D4">
      <w:pPr>
        <w:pStyle w:val="NormalWeb"/>
        <w:shd w:val="clear" w:color="auto" w:fill="FFFFFF"/>
        <w:rPr>
          <w:rFonts w:ascii="Calibri" w:hAnsi="Calibri" w:cs="Calibri"/>
          <w:color w:val="000000"/>
        </w:rPr>
      </w:pPr>
      <w:r>
        <w:rPr>
          <w:rFonts w:ascii="Calibri" w:hAnsi="Calibri" w:cs="Calibri"/>
          <w:color w:val="000000"/>
        </w:rPr>
        <w:t xml:space="preserve">John </w:t>
      </w:r>
      <w:proofErr w:type="spellStart"/>
      <w:r>
        <w:rPr>
          <w:rFonts w:ascii="Calibri" w:hAnsi="Calibri" w:cs="Calibri"/>
          <w:color w:val="000000"/>
        </w:rPr>
        <w:t>Wass</w:t>
      </w:r>
      <w:proofErr w:type="spellEnd"/>
      <w:r>
        <w:rPr>
          <w:rFonts w:ascii="Calibri" w:hAnsi="Calibri" w:cs="Calibri"/>
          <w:color w:val="000000"/>
        </w:rPr>
        <w:t xml:space="preserve"> for </w:t>
      </w:r>
      <w:proofErr w:type="spellStart"/>
      <w:r>
        <w:rPr>
          <w:rFonts w:ascii="Calibri" w:hAnsi="Calibri" w:cs="Calibri"/>
          <w:color w:val="000000"/>
        </w:rPr>
        <w:t>Sibford</w:t>
      </w:r>
      <w:proofErr w:type="spellEnd"/>
      <w:r>
        <w:rPr>
          <w:rFonts w:ascii="Calibri" w:hAnsi="Calibri" w:cs="Calibri"/>
          <w:color w:val="000000"/>
        </w:rPr>
        <w:t xml:space="preserve"> Ferris Parish Council </w:t>
      </w:r>
    </w:p>
    <w:p w:rsidR="00DE27D4" w:rsidRDefault="00DE27D4" w:rsidP="00DE27D4">
      <w:pPr>
        <w:spacing w:after="240"/>
        <w:rPr>
          <w:color w:val="000000"/>
        </w:rPr>
      </w:pPr>
      <w:r>
        <w:rPr>
          <w:color w:val="000000"/>
        </w:rPr>
        <w:br/>
      </w:r>
      <w:r>
        <w:rPr>
          <w:rFonts w:ascii="Courier New" w:hAnsi="Courier New" w:cs="Courier New"/>
          <w:color w:val="000000"/>
          <w:sz w:val="20"/>
          <w:szCs w:val="20"/>
        </w:rPr>
        <w:br/>
        <w:t>********************************************************************************************************************</w:t>
      </w:r>
      <w:r>
        <w:rPr>
          <w:rFonts w:ascii="Courier New" w:hAnsi="Courier New" w:cs="Courier New"/>
          <w:color w:val="000000"/>
          <w:sz w:val="20"/>
          <w:szCs w:val="20"/>
        </w:rPr>
        <w:br/>
      </w:r>
      <w:r>
        <w:rPr>
          <w:rFonts w:ascii="Courier New" w:hAnsi="Courier New" w:cs="Courier New"/>
          <w:color w:val="000000"/>
          <w:sz w:val="20"/>
          <w:szCs w:val="20"/>
        </w:rPr>
        <w:br/>
        <w:t>This message may contain confidential information. If you are not the intended recipient please inform the</w:t>
      </w:r>
      <w:r>
        <w:rPr>
          <w:rFonts w:ascii="Courier New" w:hAnsi="Courier New" w:cs="Courier New"/>
          <w:color w:val="000000"/>
          <w:sz w:val="20"/>
          <w:szCs w:val="20"/>
        </w:rPr>
        <w:br/>
        <w:t>sender that you have received the message in error before deleting it.</w:t>
      </w:r>
      <w:r>
        <w:rPr>
          <w:rFonts w:ascii="Courier New" w:hAnsi="Courier New" w:cs="Courier New"/>
          <w:color w:val="000000"/>
          <w:sz w:val="20"/>
          <w:szCs w:val="20"/>
        </w:rPr>
        <w:br/>
        <w:t xml:space="preserve">Please do not </w:t>
      </w:r>
      <w:proofErr w:type="gramStart"/>
      <w:r>
        <w:rPr>
          <w:rFonts w:ascii="Courier New" w:hAnsi="Courier New" w:cs="Courier New"/>
          <w:color w:val="000000"/>
          <w:sz w:val="20"/>
          <w:szCs w:val="20"/>
        </w:rPr>
        <w:t>disclose,</w:t>
      </w:r>
      <w:proofErr w:type="gramEnd"/>
      <w:r>
        <w:rPr>
          <w:rFonts w:ascii="Courier New" w:hAnsi="Courier New" w:cs="Courier New"/>
          <w:color w:val="000000"/>
          <w:sz w:val="20"/>
          <w:szCs w:val="20"/>
        </w:rPr>
        <w:t xml:space="preserve"> copy or distribute information in this e-mail or take any action in relation to its contents. </w:t>
      </w:r>
      <w:proofErr w:type="gramStart"/>
      <w:r>
        <w:rPr>
          <w:rFonts w:ascii="Courier New" w:hAnsi="Courier New" w:cs="Courier New"/>
          <w:color w:val="000000"/>
          <w:sz w:val="20"/>
          <w:szCs w:val="20"/>
        </w:rPr>
        <w:t>To do so is strictly prohibited and may be unlawful.</w:t>
      </w:r>
      <w:proofErr w:type="gramEnd"/>
      <w:r>
        <w:rPr>
          <w:rFonts w:ascii="Courier New" w:hAnsi="Courier New" w:cs="Courier New"/>
          <w:color w:val="000000"/>
          <w:sz w:val="20"/>
          <w:szCs w:val="20"/>
        </w:rPr>
        <w:t xml:space="preserve"> Thank you for your co-operation.</w:t>
      </w:r>
      <w:r>
        <w:rPr>
          <w:rFonts w:ascii="Courier New" w:hAnsi="Courier New" w:cs="Courier New"/>
          <w:color w:val="000000"/>
          <w:sz w:val="20"/>
          <w:szCs w:val="20"/>
        </w:rPr>
        <w:br/>
      </w:r>
      <w:r>
        <w:rPr>
          <w:rFonts w:ascii="Courier New" w:hAnsi="Courier New" w:cs="Courier New"/>
          <w:color w:val="000000"/>
          <w:sz w:val="20"/>
          <w:szCs w:val="20"/>
        </w:rPr>
        <w:br/>
      </w:r>
      <w:proofErr w:type="spellStart"/>
      <w:r>
        <w:rPr>
          <w:rFonts w:ascii="Courier New" w:hAnsi="Courier New" w:cs="Courier New"/>
          <w:color w:val="000000"/>
          <w:sz w:val="20"/>
          <w:szCs w:val="20"/>
        </w:rPr>
        <w:t>NHSmail</w:t>
      </w:r>
      <w:proofErr w:type="spellEnd"/>
      <w:r>
        <w:rPr>
          <w:rFonts w:ascii="Courier New" w:hAnsi="Courier New" w:cs="Courier New"/>
          <w:color w:val="000000"/>
          <w:sz w:val="20"/>
          <w:szCs w:val="20"/>
        </w:rPr>
        <w:t xml:space="preserve"> is the secure email and directory service available for all NHS staff in England and Scotland. </w:t>
      </w:r>
      <w:proofErr w:type="spellStart"/>
      <w:r>
        <w:rPr>
          <w:rFonts w:ascii="Courier New" w:hAnsi="Courier New" w:cs="Courier New"/>
          <w:color w:val="000000"/>
          <w:sz w:val="20"/>
          <w:szCs w:val="20"/>
        </w:rPr>
        <w:t>NHSmail</w:t>
      </w:r>
      <w:proofErr w:type="spellEnd"/>
      <w:r>
        <w:rPr>
          <w:rFonts w:ascii="Courier New" w:hAnsi="Courier New" w:cs="Courier New"/>
          <w:color w:val="000000"/>
          <w:sz w:val="20"/>
          <w:szCs w:val="20"/>
        </w:rPr>
        <w:t xml:space="preserve"> is approved for exchanging patient data and other sensitive information with </w:t>
      </w:r>
      <w:proofErr w:type="spellStart"/>
      <w:r>
        <w:rPr>
          <w:rFonts w:ascii="Courier New" w:hAnsi="Courier New" w:cs="Courier New"/>
          <w:color w:val="000000"/>
          <w:sz w:val="20"/>
          <w:szCs w:val="20"/>
        </w:rPr>
        <w:t>NHSmail</w:t>
      </w:r>
      <w:proofErr w:type="spellEnd"/>
      <w:r>
        <w:rPr>
          <w:rFonts w:ascii="Courier New" w:hAnsi="Courier New" w:cs="Courier New"/>
          <w:color w:val="000000"/>
          <w:sz w:val="20"/>
          <w:szCs w:val="20"/>
        </w:rPr>
        <w:t xml:space="preserve"> and other accredited email services.</w:t>
      </w:r>
      <w:r>
        <w:rPr>
          <w:rFonts w:ascii="Courier New" w:hAnsi="Courier New" w:cs="Courier New"/>
          <w:color w:val="000000"/>
          <w:sz w:val="20"/>
          <w:szCs w:val="20"/>
        </w:rPr>
        <w:br/>
      </w:r>
      <w:r>
        <w:rPr>
          <w:rFonts w:ascii="Courier New" w:hAnsi="Courier New" w:cs="Courier New"/>
          <w:color w:val="000000"/>
          <w:sz w:val="20"/>
          <w:szCs w:val="20"/>
        </w:rPr>
        <w:br/>
        <w:t xml:space="preserve">For more information and to find out how you can switch, </w:t>
      </w:r>
      <w:hyperlink r:id="rId10" w:history="1">
        <w:r>
          <w:rPr>
            <w:rStyle w:val="Hyperlink"/>
            <w:rFonts w:ascii="Courier New" w:hAnsi="Courier New" w:cs="Courier New"/>
            <w:sz w:val="20"/>
            <w:szCs w:val="20"/>
          </w:rPr>
          <w:t>https://portal.nhs.net/help/joiningnhsmail</w:t>
        </w:r>
      </w:hyperlink>
    </w:p>
    <w:p w:rsidR="00DE27D4" w:rsidRDefault="00DE27D4" w:rsidP="00DE27D4">
      <w:pPr>
        <w:spacing w:after="240"/>
        <w:rPr>
          <w:rFonts w:ascii="Times New Roman" w:eastAsia="Times New Roman" w:hAnsi="Times New Roman" w:cs="Times New Roman"/>
        </w:rPr>
      </w:pPr>
    </w:p>
    <w:p w:rsidR="00DE27D4" w:rsidRDefault="00DE27D4" w:rsidP="00DE27D4">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DE27D4" w:rsidRDefault="00DE27D4" w:rsidP="00DE27D4">
      <w:pPr>
        <w:rPr>
          <w:rFonts w:eastAsia="Times New Roman"/>
        </w:rPr>
      </w:pPr>
    </w:p>
    <w:p w:rsidR="00DE27D4" w:rsidRDefault="00DE27D4" w:rsidP="00DE27D4">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DE27D4" w:rsidRDefault="00DE27D4" w:rsidP="00DE27D4">
      <w:pPr>
        <w:rPr>
          <w:rFonts w:eastAsia="Times New Roman"/>
        </w:rPr>
      </w:pPr>
    </w:p>
    <w:p w:rsidR="00DE27D4" w:rsidRDefault="00DE27D4" w:rsidP="00DE27D4">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D72310" w:rsidRDefault="00D72310"/>
    <w:sectPr w:rsidR="00D723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70CD5"/>
    <w:multiLevelType w:val="hybridMultilevel"/>
    <w:tmpl w:val="DE90C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4E07CF1"/>
    <w:multiLevelType w:val="hybridMultilevel"/>
    <w:tmpl w:val="20688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E5"/>
    <w:rsid w:val="004C23A1"/>
    <w:rsid w:val="00635BE5"/>
    <w:rsid w:val="007F7E6F"/>
    <w:rsid w:val="008907FE"/>
    <w:rsid w:val="00AA3620"/>
    <w:rsid w:val="00C814F0"/>
    <w:rsid w:val="00D72310"/>
    <w:rsid w:val="00D9618D"/>
    <w:rsid w:val="00DE27D4"/>
    <w:rsid w:val="00E74905"/>
    <w:rsid w:val="00EC3162"/>
    <w:rsid w:val="00F14FF0"/>
    <w:rsid w:val="00FE2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5BE5"/>
    <w:rPr>
      <w:color w:val="0563C1"/>
      <w:u w:val="single"/>
    </w:rPr>
  </w:style>
  <w:style w:type="paragraph" w:styleId="BalloonText">
    <w:name w:val="Balloon Text"/>
    <w:basedOn w:val="Normal"/>
    <w:link w:val="BalloonTextChar"/>
    <w:uiPriority w:val="99"/>
    <w:semiHidden/>
    <w:unhideWhenUsed/>
    <w:rsid w:val="00D9618D"/>
    <w:rPr>
      <w:rFonts w:ascii="Tahoma" w:hAnsi="Tahoma" w:cs="Tahoma"/>
      <w:sz w:val="16"/>
      <w:szCs w:val="16"/>
    </w:rPr>
  </w:style>
  <w:style w:type="character" w:customStyle="1" w:styleId="BalloonTextChar">
    <w:name w:val="Balloon Text Char"/>
    <w:basedOn w:val="DefaultParagraphFont"/>
    <w:link w:val="BalloonText"/>
    <w:uiPriority w:val="99"/>
    <w:semiHidden/>
    <w:rsid w:val="00D9618D"/>
    <w:rPr>
      <w:rFonts w:ascii="Tahoma" w:hAnsi="Tahoma" w:cs="Tahoma"/>
      <w:sz w:val="16"/>
      <w:szCs w:val="16"/>
    </w:rPr>
  </w:style>
  <w:style w:type="paragraph" w:styleId="NormalWeb">
    <w:name w:val="Normal (Web)"/>
    <w:basedOn w:val="Normal"/>
    <w:uiPriority w:val="99"/>
    <w:unhideWhenUsed/>
    <w:rsid w:val="00E74905"/>
    <w:pPr>
      <w:spacing w:before="100" w:beforeAutospacing="1" w:after="100" w:afterAutospacing="1"/>
    </w:pPr>
    <w:rPr>
      <w:rFonts w:ascii="Times New Roman" w:hAnsi="Times New Roman" w:cs="Times New Roman"/>
      <w:sz w:val="24"/>
      <w:szCs w:val="24"/>
      <w:lang w:eastAsia="en-GB"/>
    </w:rPr>
  </w:style>
  <w:style w:type="paragraph" w:styleId="ListParagraph">
    <w:name w:val="List Paragraph"/>
    <w:basedOn w:val="Normal"/>
    <w:uiPriority w:val="34"/>
    <w:qFormat/>
    <w:rsid w:val="00E74905"/>
    <w:pPr>
      <w:spacing w:after="160" w:line="252" w:lineRule="auto"/>
      <w:ind w:left="720"/>
      <w:contextualSpacing/>
    </w:pPr>
  </w:style>
  <w:style w:type="paragraph" w:customStyle="1" w:styleId="Default">
    <w:name w:val="Default"/>
    <w:basedOn w:val="Normal"/>
    <w:uiPriority w:val="99"/>
    <w:rsid w:val="004C23A1"/>
    <w:pPr>
      <w:autoSpaceDE w:val="0"/>
      <w:autoSpaceDN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5BE5"/>
    <w:rPr>
      <w:color w:val="0563C1"/>
      <w:u w:val="single"/>
    </w:rPr>
  </w:style>
  <w:style w:type="paragraph" w:styleId="BalloonText">
    <w:name w:val="Balloon Text"/>
    <w:basedOn w:val="Normal"/>
    <w:link w:val="BalloonTextChar"/>
    <w:uiPriority w:val="99"/>
    <w:semiHidden/>
    <w:unhideWhenUsed/>
    <w:rsid w:val="00D9618D"/>
    <w:rPr>
      <w:rFonts w:ascii="Tahoma" w:hAnsi="Tahoma" w:cs="Tahoma"/>
      <w:sz w:val="16"/>
      <w:szCs w:val="16"/>
    </w:rPr>
  </w:style>
  <w:style w:type="character" w:customStyle="1" w:styleId="BalloonTextChar">
    <w:name w:val="Balloon Text Char"/>
    <w:basedOn w:val="DefaultParagraphFont"/>
    <w:link w:val="BalloonText"/>
    <w:uiPriority w:val="99"/>
    <w:semiHidden/>
    <w:rsid w:val="00D9618D"/>
    <w:rPr>
      <w:rFonts w:ascii="Tahoma" w:hAnsi="Tahoma" w:cs="Tahoma"/>
      <w:sz w:val="16"/>
      <w:szCs w:val="16"/>
    </w:rPr>
  </w:style>
  <w:style w:type="paragraph" w:styleId="NormalWeb">
    <w:name w:val="Normal (Web)"/>
    <w:basedOn w:val="Normal"/>
    <w:uiPriority w:val="99"/>
    <w:unhideWhenUsed/>
    <w:rsid w:val="00E74905"/>
    <w:pPr>
      <w:spacing w:before="100" w:beforeAutospacing="1" w:after="100" w:afterAutospacing="1"/>
    </w:pPr>
    <w:rPr>
      <w:rFonts w:ascii="Times New Roman" w:hAnsi="Times New Roman" w:cs="Times New Roman"/>
      <w:sz w:val="24"/>
      <w:szCs w:val="24"/>
      <w:lang w:eastAsia="en-GB"/>
    </w:rPr>
  </w:style>
  <w:style w:type="paragraph" w:styleId="ListParagraph">
    <w:name w:val="List Paragraph"/>
    <w:basedOn w:val="Normal"/>
    <w:uiPriority w:val="34"/>
    <w:qFormat/>
    <w:rsid w:val="00E74905"/>
    <w:pPr>
      <w:spacing w:after="160" w:line="252" w:lineRule="auto"/>
      <w:ind w:left="720"/>
      <w:contextualSpacing/>
    </w:pPr>
  </w:style>
  <w:style w:type="paragraph" w:customStyle="1" w:styleId="Default">
    <w:name w:val="Default"/>
    <w:basedOn w:val="Normal"/>
    <w:uiPriority w:val="99"/>
    <w:rsid w:val="004C23A1"/>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5462">
      <w:bodyDiv w:val="1"/>
      <w:marLeft w:val="0"/>
      <w:marRight w:val="0"/>
      <w:marTop w:val="0"/>
      <w:marBottom w:val="0"/>
      <w:divBdr>
        <w:top w:val="none" w:sz="0" w:space="0" w:color="auto"/>
        <w:left w:val="none" w:sz="0" w:space="0" w:color="auto"/>
        <w:bottom w:val="none" w:sz="0" w:space="0" w:color="auto"/>
        <w:right w:val="none" w:sz="0" w:space="0" w:color="auto"/>
      </w:divBdr>
    </w:div>
    <w:div w:id="106506543">
      <w:bodyDiv w:val="1"/>
      <w:marLeft w:val="0"/>
      <w:marRight w:val="0"/>
      <w:marTop w:val="0"/>
      <w:marBottom w:val="0"/>
      <w:divBdr>
        <w:top w:val="none" w:sz="0" w:space="0" w:color="auto"/>
        <w:left w:val="none" w:sz="0" w:space="0" w:color="auto"/>
        <w:bottom w:val="none" w:sz="0" w:space="0" w:color="auto"/>
        <w:right w:val="none" w:sz="0" w:space="0" w:color="auto"/>
      </w:divBdr>
    </w:div>
    <w:div w:id="133719888">
      <w:bodyDiv w:val="1"/>
      <w:marLeft w:val="0"/>
      <w:marRight w:val="0"/>
      <w:marTop w:val="0"/>
      <w:marBottom w:val="0"/>
      <w:divBdr>
        <w:top w:val="none" w:sz="0" w:space="0" w:color="auto"/>
        <w:left w:val="none" w:sz="0" w:space="0" w:color="auto"/>
        <w:bottom w:val="none" w:sz="0" w:space="0" w:color="auto"/>
        <w:right w:val="none" w:sz="0" w:space="0" w:color="auto"/>
      </w:divBdr>
    </w:div>
    <w:div w:id="525169156">
      <w:bodyDiv w:val="1"/>
      <w:marLeft w:val="0"/>
      <w:marRight w:val="0"/>
      <w:marTop w:val="0"/>
      <w:marBottom w:val="0"/>
      <w:divBdr>
        <w:top w:val="none" w:sz="0" w:space="0" w:color="auto"/>
        <w:left w:val="none" w:sz="0" w:space="0" w:color="auto"/>
        <w:bottom w:val="none" w:sz="0" w:space="0" w:color="auto"/>
        <w:right w:val="none" w:sz="0" w:space="0" w:color="auto"/>
      </w:divBdr>
    </w:div>
    <w:div w:id="583730987">
      <w:bodyDiv w:val="1"/>
      <w:marLeft w:val="0"/>
      <w:marRight w:val="0"/>
      <w:marTop w:val="0"/>
      <w:marBottom w:val="0"/>
      <w:divBdr>
        <w:top w:val="none" w:sz="0" w:space="0" w:color="auto"/>
        <w:left w:val="none" w:sz="0" w:space="0" w:color="auto"/>
        <w:bottom w:val="none" w:sz="0" w:space="0" w:color="auto"/>
        <w:right w:val="none" w:sz="0" w:space="0" w:color="auto"/>
      </w:divBdr>
    </w:div>
    <w:div w:id="947812757">
      <w:bodyDiv w:val="1"/>
      <w:marLeft w:val="0"/>
      <w:marRight w:val="0"/>
      <w:marTop w:val="0"/>
      <w:marBottom w:val="0"/>
      <w:divBdr>
        <w:top w:val="none" w:sz="0" w:space="0" w:color="auto"/>
        <w:left w:val="none" w:sz="0" w:space="0" w:color="auto"/>
        <w:bottom w:val="none" w:sz="0" w:space="0" w:color="auto"/>
        <w:right w:val="none" w:sz="0" w:space="0" w:color="auto"/>
      </w:divBdr>
    </w:div>
    <w:div w:id="1471364602">
      <w:bodyDiv w:val="1"/>
      <w:marLeft w:val="0"/>
      <w:marRight w:val="0"/>
      <w:marTop w:val="0"/>
      <w:marBottom w:val="0"/>
      <w:divBdr>
        <w:top w:val="none" w:sz="0" w:space="0" w:color="auto"/>
        <w:left w:val="none" w:sz="0" w:space="0" w:color="auto"/>
        <w:bottom w:val="none" w:sz="0" w:space="0" w:color="auto"/>
        <w:right w:val="none" w:sz="0" w:space="0" w:color="auto"/>
      </w:divBdr>
    </w:div>
    <w:div w:id="1588729071">
      <w:bodyDiv w:val="1"/>
      <w:marLeft w:val="0"/>
      <w:marRight w:val="0"/>
      <w:marTop w:val="0"/>
      <w:marBottom w:val="0"/>
      <w:divBdr>
        <w:top w:val="none" w:sz="0" w:space="0" w:color="auto"/>
        <w:left w:val="none" w:sz="0" w:space="0" w:color="auto"/>
        <w:bottom w:val="none" w:sz="0" w:space="0" w:color="auto"/>
        <w:right w:val="none" w:sz="0" w:space="0" w:color="auto"/>
      </w:divBdr>
    </w:div>
    <w:div w:id="1746220765">
      <w:bodyDiv w:val="1"/>
      <w:marLeft w:val="0"/>
      <w:marRight w:val="0"/>
      <w:marTop w:val="0"/>
      <w:marBottom w:val="0"/>
      <w:divBdr>
        <w:top w:val="none" w:sz="0" w:space="0" w:color="auto"/>
        <w:left w:val="none" w:sz="0" w:space="0" w:color="auto"/>
        <w:bottom w:val="none" w:sz="0" w:space="0" w:color="auto"/>
        <w:right w:val="none" w:sz="0" w:space="0" w:color="auto"/>
      </w:divBdr>
    </w:div>
    <w:div w:id="1873221562">
      <w:bodyDiv w:val="1"/>
      <w:marLeft w:val="0"/>
      <w:marRight w:val="0"/>
      <w:marTop w:val="0"/>
      <w:marBottom w:val="0"/>
      <w:divBdr>
        <w:top w:val="none" w:sz="0" w:space="0" w:color="auto"/>
        <w:left w:val="none" w:sz="0" w:space="0" w:color="auto"/>
        <w:bottom w:val="none" w:sz="0" w:space="0" w:color="auto"/>
        <w:right w:val="none" w:sz="0" w:space="0" w:color="auto"/>
      </w:divBdr>
    </w:div>
    <w:div w:id="1999377767">
      <w:bodyDiv w:val="1"/>
      <w:marLeft w:val="0"/>
      <w:marRight w:val="0"/>
      <w:marTop w:val="0"/>
      <w:marBottom w:val="0"/>
      <w:divBdr>
        <w:top w:val="none" w:sz="0" w:space="0" w:color="auto"/>
        <w:left w:val="none" w:sz="0" w:space="0" w:color="auto"/>
        <w:bottom w:val="none" w:sz="0" w:space="0" w:color="auto"/>
        <w:right w:val="none" w:sz="0" w:space="0" w:color="auto"/>
      </w:divBdr>
    </w:div>
    <w:div w:id="213944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rayner@thesibfords.org.uk" TargetMode="External"/><Relationship Id="rId3" Type="http://schemas.microsoft.com/office/2007/relationships/stylesWithEffects" Target="stylesWithEffects.xml"/><Relationship Id="rId7" Type="http://schemas.openxmlformats.org/officeDocument/2006/relationships/hyperlink" Target="mailto:adrian.lamb@thesibford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wass@nhs.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ortal.nhs.net/help/joiningnhsmail" TargetMode="External"/><Relationship Id="rId4" Type="http://schemas.openxmlformats.org/officeDocument/2006/relationships/settings" Target="settings.xml"/><Relationship Id="rId9" Type="http://schemas.openxmlformats.org/officeDocument/2006/relationships/hyperlink" Target="mailto:ginny.bennett@thesibfor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2018-10-23T14:01:00Z</dcterms:created>
  <dcterms:modified xsi:type="dcterms:W3CDTF">2018-10-23T14:01:00Z</dcterms:modified>
</cp:coreProperties>
</file>