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4C" w:rsidRDefault="005B414C" w:rsidP="005B414C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SGPC [mailto:sibford.gower.pc@thesibfords.org.uk]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22 October 2018 15:43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Roger Mallows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Application No.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18/01498/F</w:t>
      </w:r>
      <w:bookmarkEnd w:id="1"/>
    </w:p>
    <w:p w:rsidR="005B414C" w:rsidRDefault="005B414C" w:rsidP="005B414C"/>
    <w:p w:rsidR="005B414C" w:rsidRDefault="005B414C" w:rsidP="005B414C">
      <w:r>
        <w:t>Dear Sirs</w:t>
      </w:r>
    </w:p>
    <w:p w:rsidR="005B414C" w:rsidRDefault="005B414C" w:rsidP="005B414C"/>
    <w:p w:rsidR="005B414C" w:rsidRDefault="005B414C" w:rsidP="005B414C">
      <w:r>
        <w:t>This is a creative further development of existing dilapidated agricultural buildings, where planning consent has previously been granted (17/02192/F) for a more modest development.</w:t>
      </w:r>
    </w:p>
    <w:p w:rsidR="005B414C" w:rsidRDefault="005B414C" w:rsidP="005B414C"/>
    <w:p w:rsidR="005B414C" w:rsidRDefault="005B414C" w:rsidP="005B414C">
      <w:r>
        <w:t>We acknowledge the many strong features of the application e.g. moving the lean-to which increases neighbour separation; ridge height and roof pitch to remain as existing; quality of materials proposed; enhancement to the overall setting.</w:t>
      </w:r>
    </w:p>
    <w:p w:rsidR="005B414C" w:rsidRDefault="005B414C" w:rsidP="005B414C"/>
    <w:p w:rsidR="005B414C" w:rsidRDefault="005B414C" w:rsidP="005B414C">
      <w:r>
        <w:t xml:space="preserve">However, we do have a concern that the proposed dwelling will have significantly larger floor area than the agreed consent dwelling, and seek clarification in regard to the “major rebuilding” issue, as identified in the </w:t>
      </w:r>
      <w:proofErr w:type="spellStart"/>
      <w:r>
        <w:t>Framptons</w:t>
      </w:r>
      <w:proofErr w:type="spellEnd"/>
      <w:r>
        <w:t xml:space="preserve"> Report (criteria 1)</w:t>
      </w:r>
    </w:p>
    <w:p w:rsidR="005B414C" w:rsidRDefault="005B414C" w:rsidP="005B414C"/>
    <w:p w:rsidR="005B414C" w:rsidRDefault="005B414C" w:rsidP="005B414C">
      <w:r>
        <w:t>Subject to the successful resolution of this concern, we strongly support the application.</w:t>
      </w:r>
    </w:p>
    <w:p w:rsidR="005B414C" w:rsidRDefault="005B414C" w:rsidP="005B414C"/>
    <w:p w:rsidR="005B414C" w:rsidRDefault="005B414C" w:rsidP="005B414C">
      <w:r>
        <w:t>Kind regards</w:t>
      </w:r>
    </w:p>
    <w:p w:rsidR="005B414C" w:rsidRDefault="005B414C" w:rsidP="005B414C"/>
    <w:p w:rsidR="005B414C" w:rsidRDefault="005B414C" w:rsidP="005B414C">
      <w:r>
        <w:t>Vanessa Mulley</w:t>
      </w:r>
    </w:p>
    <w:p w:rsidR="005B414C" w:rsidRDefault="005B414C" w:rsidP="005B414C">
      <w:r>
        <w:t xml:space="preserve">Clerk to </w:t>
      </w:r>
      <w:proofErr w:type="spellStart"/>
      <w:r>
        <w:t>Sibford</w:t>
      </w:r>
      <w:proofErr w:type="spellEnd"/>
      <w:r>
        <w:t xml:space="preserve"> Gower Parish Council</w:t>
      </w:r>
    </w:p>
    <w:p w:rsidR="005B414C" w:rsidRDefault="005B414C" w:rsidP="005B414C"/>
    <w:p w:rsidR="005B414C" w:rsidRDefault="005B414C" w:rsidP="005B414C"/>
    <w:p w:rsidR="005B414C" w:rsidRDefault="005B414C" w:rsidP="005B414C">
      <w:r>
        <w:t xml:space="preserve">Sent from </w:t>
      </w:r>
      <w:hyperlink r:id="rId6" w:history="1">
        <w:r>
          <w:rPr>
            <w:rStyle w:val="Hyperlink"/>
          </w:rPr>
          <w:t>Mail</w:t>
        </w:r>
      </w:hyperlink>
      <w:r>
        <w:t xml:space="preserve"> for Windows 10</w:t>
      </w:r>
    </w:p>
    <w:bookmarkEnd w:id="0"/>
    <w:p w:rsidR="005B414C" w:rsidRDefault="005B414C" w:rsidP="005B414C"/>
    <w:p w:rsidR="005F25BA" w:rsidRDefault="005F25BA"/>
    <w:sectPr w:rsidR="005F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305"/>
    <w:multiLevelType w:val="multilevel"/>
    <w:tmpl w:val="17E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8650D7"/>
    <w:multiLevelType w:val="multilevel"/>
    <w:tmpl w:val="FAD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555A3"/>
    <w:multiLevelType w:val="multilevel"/>
    <w:tmpl w:val="2E9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6501A2"/>
    <w:multiLevelType w:val="multilevel"/>
    <w:tmpl w:val="A41A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95C62"/>
    <w:multiLevelType w:val="hybridMultilevel"/>
    <w:tmpl w:val="20FA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8"/>
    <w:rsid w:val="000E11C3"/>
    <w:rsid w:val="001A36D6"/>
    <w:rsid w:val="003E08CA"/>
    <w:rsid w:val="0043632C"/>
    <w:rsid w:val="0045161A"/>
    <w:rsid w:val="00462AB6"/>
    <w:rsid w:val="00574898"/>
    <w:rsid w:val="005B414C"/>
    <w:rsid w:val="005F25BA"/>
    <w:rsid w:val="0075192C"/>
    <w:rsid w:val="00952DF5"/>
    <w:rsid w:val="00AF4F0F"/>
    <w:rsid w:val="00C3336E"/>
    <w:rsid w:val="00C5789D"/>
    <w:rsid w:val="00F1171A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66A"/>
    <w:pPr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45161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62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66A"/>
    <w:pPr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45161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62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icrosoft.com/fwlink/?LinkId=550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2018-10-23T14:35:00Z</dcterms:created>
  <dcterms:modified xsi:type="dcterms:W3CDTF">2018-10-23T14:35:00Z</dcterms:modified>
</cp:coreProperties>
</file>