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D5" w:rsidRDefault="001269D5" w:rsidP="001269D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Rose Todd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May 2017 13:18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17/00610/REM</w:t>
      </w:r>
      <w:bookmarkStart w:id="0" w:name="_GoBack"/>
      <w:bookmarkEnd w:id="0"/>
    </w:p>
    <w:p w:rsidR="001269D5" w:rsidRDefault="001269D5" w:rsidP="001269D5"/>
    <w:p w:rsidR="001269D5" w:rsidRDefault="001269D5" w:rsidP="001269D5">
      <w:r>
        <w:t xml:space="preserve">The uniqueness of former RAF Upper </w:t>
      </w:r>
      <w:proofErr w:type="spellStart"/>
      <w:r>
        <w:t>Heyford</w:t>
      </w:r>
      <w:proofErr w:type="spellEnd"/>
      <w:r>
        <w:t xml:space="preserve"> as a site of international historic and military significance in my view is continuing to be eroded by a somewhat pedestrian ‘catch-all’ urban scheme that is reminiscent of the many generic centres that exist throughout the country. </w:t>
      </w:r>
    </w:p>
    <w:p w:rsidR="001269D5" w:rsidRDefault="001269D5" w:rsidP="001269D5"/>
    <w:p w:rsidR="001269D5" w:rsidRDefault="001269D5" w:rsidP="001269D5">
      <w:r>
        <w:t xml:space="preserve">Policy Villages 5: Former RAF Upper </w:t>
      </w:r>
      <w:proofErr w:type="spellStart"/>
      <w:r>
        <w:t>Heyford</w:t>
      </w:r>
      <w:proofErr w:type="spellEnd"/>
      <w:r>
        <w:t xml:space="preserve"> requires </w:t>
      </w:r>
      <w:proofErr w:type="gramStart"/>
      <w:r>
        <w:t>‘ …</w:t>
      </w:r>
      <w:proofErr w:type="gramEnd"/>
      <w:r>
        <w:t xml:space="preserve"> </w:t>
      </w:r>
      <w:r>
        <w:rPr>
          <w:i/>
          <w:iCs/>
        </w:rPr>
        <w:t>the heritage interest of the site as a military base with Cold War associations to be conserved</w:t>
      </w:r>
      <w:r>
        <w:t xml:space="preserve"> …’</w:t>
      </w:r>
    </w:p>
    <w:p w:rsidR="001269D5" w:rsidRDefault="001269D5" w:rsidP="001269D5"/>
    <w:p w:rsidR="001269D5" w:rsidRDefault="001269D5" w:rsidP="001269D5">
      <w:r>
        <w:t xml:space="preserve">Camp Road is a military road. Military roads by their very nature tend to be straight. Whilst I understand that straight routes encourage drivers to drive faster, traffic calming via route deflection will result in erosion of the character, appearance and significance of the conservation area. </w:t>
      </w:r>
    </w:p>
    <w:p w:rsidR="001269D5" w:rsidRDefault="001269D5" w:rsidP="001269D5"/>
    <w:p w:rsidR="001269D5" w:rsidRDefault="001269D5" w:rsidP="001269D5">
      <w:r>
        <w:t>Materials, signage and road markings should be in character with the historic significance of the conservation area whilst in the case of signage and markings fulfilling the safety requirements of the new settlement.</w:t>
      </w:r>
    </w:p>
    <w:p w:rsidR="001269D5" w:rsidRDefault="001269D5" w:rsidP="001269D5"/>
    <w:p w:rsidR="001269D5" w:rsidRDefault="001269D5" w:rsidP="001269D5"/>
    <w:p w:rsidR="001269D5" w:rsidRDefault="001269D5" w:rsidP="001269D5">
      <w:pPr>
        <w:rPr>
          <w:rFonts w:ascii="Arial" w:hAnsi="Arial" w:cs="Arial"/>
          <w:sz w:val="20"/>
          <w:szCs w:val="20"/>
          <w:lang w:eastAsia="en-GB"/>
        </w:rPr>
      </w:pPr>
      <w:r>
        <w:rPr>
          <w:rFonts w:ascii="Arial" w:hAnsi="Arial" w:cs="Arial"/>
          <w:sz w:val="20"/>
          <w:szCs w:val="20"/>
          <w:lang w:eastAsia="en-GB"/>
        </w:rPr>
        <w:t>Dr Rose Todd</w:t>
      </w:r>
    </w:p>
    <w:p w:rsidR="001269D5" w:rsidRDefault="001269D5" w:rsidP="001269D5">
      <w:pPr>
        <w:rPr>
          <w:rFonts w:ascii="Arial" w:hAnsi="Arial" w:cs="Arial"/>
          <w:sz w:val="20"/>
          <w:szCs w:val="20"/>
          <w:lang w:eastAsia="en-GB"/>
        </w:rPr>
      </w:pPr>
      <w:r>
        <w:rPr>
          <w:lang w:eastAsia="en-GB"/>
        </w:rPr>
        <w:br/>
      </w:r>
      <w:r>
        <w:rPr>
          <w:rFonts w:ascii="Arial" w:hAnsi="Arial" w:cs="Arial"/>
          <w:sz w:val="20"/>
          <w:szCs w:val="20"/>
          <w:lang w:eastAsia="en-GB"/>
        </w:rPr>
        <w:t>Senior Conservation Officer</w:t>
      </w:r>
      <w:r>
        <w:rPr>
          <w:lang w:eastAsia="en-GB"/>
        </w:rPr>
        <w:br/>
      </w:r>
      <w:r>
        <w:rPr>
          <w:rFonts w:ascii="Arial" w:hAnsi="Arial" w:cs="Arial"/>
          <w:sz w:val="20"/>
          <w:szCs w:val="20"/>
          <w:lang w:eastAsia="en-GB"/>
        </w:rPr>
        <w:t>Design &amp; Conservation Team</w:t>
      </w:r>
      <w:r>
        <w:rPr>
          <w:lang w:eastAsia="en-GB"/>
        </w:rPr>
        <w:t xml:space="preserve"> </w:t>
      </w:r>
      <w:r>
        <w:rPr>
          <w:lang w:eastAsia="en-GB"/>
        </w:rPr>
        <w:br/>
      </w:r>
      <w:r>
        <w:rPr>
          <w:rFonts w:ascii="Arial" w:hAnsi="Arial" w:cs="Arial"/>
          <w:sz w:val="20"/>
          <w:szCs w:val="20"/>
          <w:lang w:eastAsia="en-GB"/>
        </w:rPr>
        <w:t>Development Management</w:t>
      </w:r>
      <w:r>
        <w:rPr>
          <w:lang w:eastAsia="en-GB"/>
        </w:rPr>
        <w:br/>
      </w:r>
      <w:r>
        <w:rPr>
          <w:rFonts w:ascii="Arial" w:hAnsi="Arial" w:cs="Arial"/>
          <w:sz w:val="20"/>
          <w:szCs w:val="20"/>
          <w:lang w:eastAsia="en-GB"/>
        </w:rPr>
        <w:t>Cherwell District Council</w:t>
      </w:r>
      <w:r>
        <w:rPr>
          <w:lang w:eastAsia="en-GB"/>
        </w:rPr>
        <w:br/>
      </w:r>
      <w:r>
        <w:rPr>
          <w:rFonts w:ascii="Arial" w:hAnsi="Arial" w:cs="Arial"/>
          <w:sz w:val="20"/>
          <w:szCs w:val="20"/>
          <w:lang w:eastAsia="en-GB"/>
        </w:rPr>
        <w:t>Extension: 1846</w:t>
      </w:r>
      <w:r>
        <w:rPr>
          <w:lang w:eastAsia="en-GB"/>
        </w:rPr>
        <w:br/>
      </w:r>
      <w:r>
        <w:rPr>
          <w:rFonts w:ascii="Arial" w:hAnsi="Arial" w:cs="Arial"/>
          <w:sz w:val="20"/>
          <w:szCs w:val="20"/>
          <w:lang w:eastAsia="en-GB"/>
        </w:rPr>
        <w:t>Direct Telephone: 01295 221846</w:t>
      </w:r>
    </w:p>
    <w:p w:rsidR="001269D5" w:rsidRDefault="001269D5" w:rsidP="001269D5">
      <w:pPr>
        <w:rPr>
          <w:lang w:eastAsia="en-GB"/>
        </w:rPr>
      </w:pPr>
      <w:r>
        <w:rPr>
          <w:rFonts w:ascii="Arial" w:hAnsi="Arial" w:cs="Arial"/>
          <w:sz w:val="20"/>
          <w:szCs w:val="20"/>
          <w:lang w:eastAsia="en-GB"/>
        </w:rPr>
        <w:t>Mobile: +44 7968 115605</w:t>
      </w:r>
      <w:r>
        <w:rPr>
          <w:lang w:eastAsia="en-GB"/>
        </w:rPr>
        <w:br/>
      </w:r>
      <w:r>
        <w:rPr>
          <w:rFonts w:ascii="Arial" w:hAnsi="Arial" w:cs="Arial"/>
          <w:sz w:val="20"/>
          <w:szCs w:val="20"/>
          <w:lang w:eastAsia="en-GB"/>
        </w:rPr>
        <w:t xml:space="preserve">mailto: </w:t>
      </w:r>
      <w:hyperlink r:id="rId5" w:history="1">
        <w:r>
          <w:rPr>
            <w:rStyle w:val="Hyperlink"/>
            <w:rFonts w:ascii="Arial" w:hAnsi="Arial" w:cs="Arial"/>
            <w:sz w:val="20"/>
            <w:szCs w:val="20"/>
            <w:lang w:eastAsia="en-GB"/>
          </w:rPr>
          <w:t>rose.todd@cherwell-dc.gov.uk</w:t>
        </w:r>
      </w:hyperlink>
      <w:r>
        <w:rPr>
          <w:lang w:eastAsia="en-GB"/>
        </w:rPr>
        <w:br/>
      </w:r>
      <w:hyperlink r:id="rId6" w:history="1">
        <w:r>
          <w:rPr>
            <w:rStyle w:val="Hyperlink"/>
            <w:rFonts w:ascii="Arial" w:hAnsi="Arial" w:cs="Arial"/>
            <w:sz w:val="20"/>
            <w:szCs w:val="20"/>
            <w:lang w:eastAsia="en-GB"/>
          </w:rPr>
          <w:t>www.cherwell.gov.uk</w:t>
        </w:r>
      </w:hyperlink>
      <w:r>
        <w:rPr>
          <w:lang w:eastAsia="en-GB"/>
        </w:rPr>
        <w:t xml:space="preserve"> </w:t>
      </w:r>
    </w:p>
    <w:p w:rsidR="001269D5" w:rsidRDefault="001269D5" w:rsidP="001269D5"/>
    <w:p w:rsidR="00745959" w:rsidRDefault="00745959"/>
    <w:sectPr w:rsidR="00745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D5"/>
    <w:rsid w:val="001269D5"/>
    <w:rsid w:val="0074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9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rose.todd@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Company>Cherwell District Council</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2017-05-10T17:31:00Z</dcterms:created>
  <dcterms:modified xsi:type="dcterms:W3CDTF">2017-05-10T17:32:00Z</dcterms:modified>
</cp:coreProperties>
</file>