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E6" w:rsidRDefault="004F45E6" w:rsidP="004F45E6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clerk@bodicoteparishcouncil.co.uk [mailto:clerk@bodicoteparishcouncil.co.uk]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29 August 2018 15:16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applications</w:t>
      </w:r>
    </w:p>
    <w:p w:rsidR="004F45E6" w:rsidRDefault="004F45E6" w:rsidP="004F45E6"/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>Dear Sirs,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 xml:space="preserve">Responses from </w:t>
      </w:r>
      <w:proofErr w:type="spellStart"/>
      <w:r w:rsidRPr="004F45E6">
        <w:rPr>
          <w:rFonts w:ascii="Helvetica Neue" w:eastAsia="Times New Roman" w:hAnsi="Helvetica Neue"/>
        </w:rPr>
        <w:t>Bodicote</w:t>
      </w:r>
      <w:proofErr w:type="spellEnd"/>
      <w:r w:rsidRPr="004F45E6">
        <w:rPr>
          <w:rFonts w:ascii="Helvetica Neue" w:eastAsia="Times New Roman" w:hAnsi="Helvetica Neue"/>
        </w:rPr>
        <w:t xml:space="preserve"> Parish Council below: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>18/01235/F - 98 Oxford Road - no comments or objections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 xml:space="preserve">18/00058/SO Land south of </w:t>
      </w:r>
      <w:proofErr w:type="spellStart"/>
      <w:r w:rsidRPr="004F45E6">
        <w:rPr>
          <w:rFonts w:ascii="Helvetica Neue" w:eastAsia="Times New Roman" w:hAnsi="Helvetica Neue"/>
        </w:rPr>
        <w:t>Cotefield</w:t>
      </w:r>
      <w:proofErr w:type="spellEnd"/>
      <w:r w:rsidRPr="004F45E6">
        <w:rPr>
          <w:rFonts w:ascii="Helvetica Neue" w:eastAsia="Times New Roman" w:hAnsi="Helvetica Neue"/>
        </w:rPr>
        <w:t xml:space="preserve"> Business Park - no comments or objections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 xml:space="preserve">18/01309/REM - land south of </w:t>
      </w:r>
      <w:proofErr w:type="spellStart"/>
      <w:r w:rsidRPr="004F45E6">
        <w:rPr>
          <w:rFonts w:ascii="Helvetica Neue" w:eastAsia="Times New Roman" w:hAnsi="Helvetica Neue"/>
        </w:rPr>
        <w:t>Cotefield</w:t>
      </w:r>
      <w:proofErr w:type="spellEnd"/>
      <w:r w:rsidRPr="004F45E6">
        <w:rPr>
          <w:rFonts w:ascii="Helvetica Neue" w:eastAsia="Times New Roman" w:hAnsi="Helvetica Neue"/>
        </w:rPr>
        <w:t xml:space="preserve"> Business Park - more screening required between the houses and the industrial park. </w:t>
      </w:r>
      <w:proofErr w:type="gramStart"/>
      <w:r w:rsidRPr="004F45E6">
        <w:rPr>
          <w:rFonts w:ascii="Helvetica Neue" w:eastAsia="Times New Roman" w:hAnsi="Helvetica Neue"/>
        </w:rPr>
        <w:t>Retention of trees on the south/south east corner to protect the views from the footpaths.</w:t>
      </w:r>
      <w:proofErr w:type="gramEnd"/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>18/01323/LB and 18/01322/F - Yew Tree Cottage, White Post Road - no comments or objections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 xml:space="preserve">18/00298/DISC - land south of </w:t>
      </w:r>
      <w:proofErr w:type="spellStart"/>
      <w:r w:rsidRPr="004F45E6">
        <w:rPr>
          <w:rFonts w:ascii="Helvetica Neue" w:eastAsia="Times New Roman" w:hAnsi="Helvetica Neue"/>
        </w:rPr>
        <w:t>Cotefield</w:t>
      </w:r>
      <w:proofErr w:type="spellEnd"/>
      <w:r w:rsidRPr="004F45E6">
        <w:rPr>
          <w:rFonts w:ascii="Helvetica Neue" w:eastAsia="Times New Roman" w:hAnsi="Helvetica Neue"/>
        </w:rPr>
        <w:t xml:space="preserve"> Business Park - no comments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 xml:space="preserve">18/01355/ADV - Jay Bee Motors, Oxford Road - could you please confirm whether this is in </w:t>
      </w:r>
      <w:proofErr w:type="spellStart"/>
      <w:r w:rsidRPr="004F45E6">
        <w:rPr>
          <w:rFonts w:ascii="Helvetica Neue" w:eastAsia="Times New Roman" w:hAnsi="Helvetica Neue"/>
        </w:rPr>
        <w:t>Bodicote</w:t>
      </w:r>
      <w:proofErr w:type="spellEnd"/>
      <w:r w:rsidRPr="004F45E6">
        <w:rPr>
          <w:rFonts w:ascii="Helvetica Neue" w:eastAsia="Times New Roman" w:hAnsi="Helvetica Neue"/>
        </w:rPr>
        <w:t xml:space="preserve"> Parish or Banbury Town. Please also let us know the timings for when the lights will be on. Councillors have experienced problems accessing documents on the website.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>18/01360/F - 13 Austin Road - no comments or objections as long as it doesn't affect the neighbours light.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 xml:space="preserve">18/00316/DISC - land south of </w:t>
      </w:r>
      <w:proofErr w:type="spellStart"/>
      <w:r w:rsidRPr="004F45E6">
        <w:rPr>
          <w:rFonts w:ascii="Helvetica Neue" w:eastAsia="Times New Roman" w:hAnsi="Helvetica Neue"/>
        </w:rPr>
        <w:t>Cotefield</w:t>
      </w:r>
      <w:proofErr w:type="spellEnd"/>
      <w:r w:rsidRPr="004F45E6">
        <w:rPr>
          <w:rFonts w:ascii="Helvetica Neue" w:eastAsia="Times New Roman" w:hAnsi="Helvetica Neue"/>
        </w:rPr>
        <w:t xml:space="preserve"> Park - no comments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bookmarkStart w:id="1" w:name="_GoBack"/>
      <w:r w:rsidRPr="004F45E6">
        <w:rPr>
          <w:rFonts w:ascii="Helvetica Neue" w:eastAsia="Times New Roman" w:hAnsi="Helvetica Neue"/>
        </w:rPr>
        <w:t xml:space="preserve">18/01406/F </w:t>
      </w:r>
      <w:bookmarkEnd w:id="1"/>
      <w:r w:rsidRPr="004F45E6">
        <w:rPr>
          <w:rFonts w:ascii="Helvetica Neue" w:eastAsia="Times New Roman" w:hAnsi="Helvetica Neue"/>
        </w:rPr>
        <w:t>- Guinevere, Weeping Cross - no comments or objections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>Thank you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>Regards,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>Corinne Hill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r w:rsidRPr="004F45E6">
        <w:rPr>
          <w:rFonts w:ascii="Helvetica Neue" w:eastAsia="Times New Roman" w:hAnsi="Helvetica Neue"/>
        </w:rPr>
        <w:t>Parish Clerk</w:t>
      </w:r>
    </w:p>
    <w:p w:rsidR="004F45E6" w:rsidRPr="004F45E6" w:rsidRDefault="004F45E6" w:rsidP="004F45E6">
      <w:pPr>
        <w:rPr>
          <w:rFonts w:ascii="Helvetica Neue" w:eastAsia="Times New Roman" w:hAnsi="Helvetica Neue"/>
        </w:rPr>
      </w:pPr>
      <w:proofErr w:type="spellStart"/>
      <w:r w:rsidRPr="004F45E6">
        <w:rPr>
          <w:rFonts w:ascii="Helvetica Neue" w:eastAsia="Times New Roman" w:hAnsi="Helvetica Neue"/>
        </w:rPr>
        <w:t>Bodicote</w:t>
      </w:r>
      <w:proofErr w:type="spellEnd"/>
      <w:r w:rsidRPr="004F45E6">
        <w:rPr>
          <w:rFonts w:ascii="Helvetica Neue" w:eastAsia="Times New Roman" w:hAnsi="Helvetica Neue"/>
        </w:rPr>
        <w:t xml:space="preserve"> Parish Council</w:t>
      </w:r>
    </w:p>
    <w:bookmarkEnd w:id="0"/>
    <w:p w:rsidR="004F45E6" w:rsidRDefault="004F45E6" w:rsidP="004F45E6">
      <w:pPr>
        <w:rPr>
          <w:rFonts w:ascii="Helvetica Neue" w:eastAsia="Times New Roman" w:hAnsi="Helvetica Neue"/>
          <w:sz w:val="18"/>
          <w:szCs w:val="18"/>
        </w:rPr>
      </w:pPr>
    </w:p>
    <w:p w:rsidR="00DA08A8" w:rsidRDefault="00DA08A8"/>
    <w:sectPr w:rsidR="00DA0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6"/>
    <w:rsid w:val="002A1A1F"/>
    <w:rsid w:val="003A42C6"/>
    <w:rsid w:val="004F45E6"/>
    <w:rsid w:val="00DA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C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2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42C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1F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C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2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42C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1F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2018-08-29T15:22:00Z</dcterms:created>
  <dcterms:modified xsi:type="dcterms:W3CDTF">2018-08-29T15:22:00Z</dcterms:modified>
</cp:coreProperties>
</file>