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A9" w:rsidRDefault="005F4BA9" w:rsidP="005F4BA9">
      <w:pPr>
        <w:pStyle w:val="PlainText"/>
        <w:rPr>
          <w:color w:val="000000"/>
        </w:rPr>
      </w:pPr>
      <w:r w:rsidRPr="005F4BA9">
        <w:rPr>
          <w:color w:val="000000"/>
        </w:rPr>
        <w:t xml:space="preserve">Consultation response - </w:t>
      </w:r>
      <w:bookmarkStart w:id="0" w:name="_GoBack"/>
      <w:r w:rsidRPr="005F4BA9">
        <w:rPr>
          <w:color w:val="000000"/>
        </w:rPr>
        <w:t>18/01099/F</w:t>
      </w:r>
      <w:bookmarkEnd w:id="0"/>
    </w:p>
    <w:p w:rsidR="005F4BA9" w:rsidRDefault="005F4BA9" w:rsidP="005F4BA9">
      <w:pPr>
        <w:pStyle w:val="PlainText"/>
        <w:rPr>
          <w:color w:val="000000"/>
        </w:rPr>
      </w:pPr>
    </w:p>
    <w:p w:rsidR="005F4BA9" w:rsidRDefault="005F4BA9" w:rsidP="005F4BA9">
      <w:pPr>
        <w:pStyle w:val="PlainText"/>
        <w:rPr>
          <w:color w:val="000000"/>
        </w:rPr>
      </w:pPr>
      <w:r w:rsidRPr="005F4BA9">
        <w:rPr>
          <w:color w:val="000000"/>
        </w:rPr>
        <w:t>Sat 28/07/2018 10:36</w:t>
      </w:r>
    </w:p>
    <w:p w:rsidR="005F4BA9" w:rsidRDefault="005F4BA9" w:rsidP="005F4BA9">
      <w:pPr>
        <w:pStyle w:val="PlainText"/>
        <w:rPr>
          <w:color w:val="000000"/>
        </w:rPr>
      </w:pPr>
    </w:p>
    <w:p w:rsidR="005F4BA9" w:rsidRDefault="005F4BA9" w:rsidP="005F4BA9">
      <w:pPr>
        <w:pStyle w:val="PlainText"/>
        <w:rPr>
          <w:color w:val="000000"/>
        </w:rPr>
      </w:pPr>
      <w:r>
        <w:rPr>
          <w:color w:val="000000"/>
        </w:rPr>
        <w:t>Please see below for Natural England’s response to the above mentioned consultation.</w:t>
      </w:r>
    </w:p>
    <w:p w:rsidR="005F4BA9" w:rsidRDefault="005F4BA9" w:rsidP="005F4BA9">
      <w:pPr>
        <w:pStyle w:val="PlainText"/>
        <w:rPr>
          <w:color w:val="000000"/>
        </w:rPr>
      </w:pPr>
    </w:p>
    <w:p w:rsidR="005F4BA9" w:rsidRDefault="005F4BA9" w:rsidP="005F4BA9">
      <w:pPr>
        <w:rPr>
          <w:color w:val="000000"/>
        </w:rPr>
      </w:pPr>
      <w:r>
        <w:rPr>
          <w:color w:val="000000"/>
        </w:rPr>
        <w:t>Dear Sirs,</w:t>
      </w:r>
    </w:p>
    <w:p w:rsidR="005F4BA9" w:rsidRDefault="005F4BA9" w:rsidP="005F4BA9"/>
    <w:p w:rsidR="005F4BA9" w:rsidRDefault="005F4BA9" w:rsidP="005F4BA9">
      <w:r>
        <w:t>Application ref: 18/01099/F</w:t>
      </w:r>
    </w:p>
    <w:p w:rsidR="005F4BA9" w:rsidRDefault="005F4BA9" w:rsidP="005F4BA9">
      <w:r>
        <w:t>Our ref: 252581</w:t>
      </w:r>
    </w:p>
    <w:p w:rsidR="005F4BA9" w:rsidRDefault="005F4BA9" w:rsidP="005F4BA9"/>
    <w:p w:rsidR="005F4BA9" w:rsidRDefault="005F4BA9" w:rsidP="005F4BA9">
      <w:r>
        <w:t xml:space="preserve">Natural England has </w:t>
      </w:r>
      <w:r>
        <w:rPr>
          <w:u w:val="single"/>
        </w:rPr>
        <w:t>no comments</w:t>
      </w:r>
      <w:r>
        <w:t xml:space="preserve"> to make on this application.  </w:t>
      </w:r>
    </w:p>
    <w:p w:rsidR="005F4BA9" w:rsidRDefault="005F4BA9" w:rsidP="005F4BA9"/>
    <w:p w:rsidR="005F4BA9" w:rsidRDefault="005F4BA9" w:rsidP="005F4BA9">
      <w:pPr>
        <w:rPr>
          <w:color w:val="1F497D"/>
        </w:rPr>
      </w:pPr>
      <w:r>
        <w:t xml:space="preserve">Natural England has not assessed this application for impacts on protected species.  Natural England has published </w:t>
      </w:r>
      <w:hyperlink r:id="rId5" w:history="1">
        <w:r>
          <w:rPr>
            <w:rStyle w:val="Hyperlink"/>
          </w:rPr>
          <w:t>Standing Advice</w:t>
        </w:r>
      </w:hyperlink>
      <w:r>
        <w:t xml:space="preserve"> which you can use to assess impacts on protected species or you may wish to consult your own ecology services for advice.</w:t>
      </w:r>
      <w:r>
        <w:rPr>
          <w:color w:val="1F497D"/>
        </w:rPr>
        <w:t xml:space="preserve"> </w:t>
      </w:r>
    </w:p>
    <w:p w:rsidR="005F4BA9" w:rsidRDefault="005F4BA9" w:rsidP="005F4BA9">
      <w:pPr>
        <w:rPr>
          <w:b/>
          <w:bCs/>
          <w:color w:val="1F497D"/>
        </w:rPr>
      </w:pPr>
    </w:p>
    <w:p w:rsidR="005F4BA9" w:rsidRDefault="005F4BA9" w:rsidP="005F4BA9">
      <w:pPr>
        <w:rPr>
          <w:color w:val="FF0000"/>
        </w:rPr>
      </w:pPr>
      <w:r>
        <w:t>Natural England and the Forestry Commission have also published standing advice on</w:t>
      </w:r>
      <w:r>
        <w:rPr>
          <w:color w:val="FF0000"/>
        </w:rPr>
        <w:t xml:space="preserve"> </w:t>
      </w:r>
      <w:hyperlink r:id="rId6" w:history="1">
        <w:r>
          <w:rPr>
            <w:rStyle w:val="Hyperlink"/>
          </w:rPr>
          <w:t>ancient woodland and veteran trees</w:t>
        </w:r>
      </w:hyperlink>
      <w:r>
        <w:rPr>
          <w:color w:val="FF0000"/>
        </w:rPr>
        <w:t xml:space="preserve"> </w:t>
      </w:r>
      <w:r>
        <w:t>which you can use to assess any impacts on ancient woodland.</w:t>
      </w:r>
    </w:p>
    <w:p w:rsidR="005F4BA9" w:rsidRDefault="005F4BA9" w:rsidP="005F4BA9">
      <w:pPr>
        <w:rPr>
          <w:b/>
          <w:bCs/>
        </w:rPr>
      </w:pPr>
    </w:p>
    <w:p w:rsidR="005F4BA9" w:rsidRDefault="005F4BA9" w:rsidP="005F4BA9">
      <w: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5F4BA9" w:rsidRDefault="005F4BA9" w:rsidP="005F4BA9"/>
    <w:p w:rsidR="005F4BA9" w:rsidRDefault="005F4BA9" w:rsidP="005F4BA9">
      <w:pPr>
        <w:rPr>
          <w:color w:val="FF0000"/>
        </w:rPr>
      </w:pPr>
      <w:r>
        <w:t xml:space="preserve">We recommend referring to our SSSI Impact Risk Zones (available on </w:t>
      </w:r>
      <w:hyperlink r:id="rId7" w:history="1">
        <w:r>
          <w:rPr>
            <w:rStyle w:val="Hyperlink"/>
          </w:rPr>
          <w:t>Magic</w:t>
        </w:r>
      </w:hyperlink>
      <w:r>
        <w:t xml:space="preserve"> and as a downloadable </w:t>
      </w:r>
      <w:hyperlink r:id="rId8" w:history="1">
        <w:r>
          <w:rPr>
            <w:rStyle w:val="Hyperlink"/>
          </w:rPr>
          <w:t>dataset</w:t>
        </w:r>
      </w:hyperlink>
      <w:r>
        <w:t>) prior to consultation with Natural England.</w:t>
      </w:r>
      <w:r>
        <w:rPr>
          <w:color w:val="1F497D"/>
        </w:rPr>
        <w:t xml:space="preserve"> </w:t>
      </w:r>
      <w:r>
        <w:t xml:space="preserve">Further guidance on when to consult Natural England on planning and development proposals is available on gov.uk at </w:t>
      </w:r>
      <w:hyperlink r:id="rId9" w:history="1">
        <w:r>
          <w:rPr>
            <w:rStyle w:val="Hyperlink"/>
          </w:rPr>
          <w:t>https://www.gov.uk/guidance/local-planning-authorities-get-environmental-advice</w:t>
        </w:r>
      </w:hyperlink>
    </w:p>
    <w:p w:rsidR="005F4BA9" w:rsidRDefault="005F4BA9" w:rsidP="005F4BA9"/>
    <w:p w:rsidR="005F4BA9" w:rsidRDefault="005F4BA9" w:rsidP="005F4BA9">
      <w:r>
        <w:t>Yours faithfully</w:t>
      </w:r>
    </w:p>
    <w:p w:rsidR="005F4BA9" w:rsidRDefault="005F4BA9" w:rsidP="005F4BA9">
      <w:pPr>
        <w:rPr>
          <w:rFonts w:ascii="Arial" w:hAnsi="Arial" w:cs="Arial"/>
          <w:sz w:val="20"/>
          <w:szCs w:val="20"/>
        </w:rPr>
      </w:pPr>
    </w:p>
    <w:p w:rsidR="005F4BA9" w:rsidRDefault="005F4BA9" w:rsidP="005F4BA9">
      <w:pPr>
        <w:rPr>
          <w:rFonts w:ascii="Calibri" w:hAnsi="Calibri" w:cs="Calibri"/>
          <w:color w:val="1F497D"/>
          <w:sz w:val="22"/>
          <w:szCs w:val="22"/>
        </w:rPr>
      </w:pPr>
    </w:p>
    <w:p w:rsidR="00D655F4" w:rsidRDefault="005F4BA9" w:rsidP="005F4BA9">
      <w:r>
        <w:rPr>
          <w:rFonts w:ascii="Arial" w:hAnsi="Arial" w:cs="Arial"/>
          <w:b/>
          <w:bCs/>
          <w:color w:val="1F497D"/>
          <w:sz w:val="20"/>
          <w:szCs w:val="20"/>
        </w:rPr>
        <w:t xml:space="preserve">Kate </w:t>
      </w:r>
      <w:proofErr w:type="spellStart"/>
      <w:r>
        <w:rPr>
          <w:rFonts w:ascii="Arial" w:hAnsi="Arial" w:cs="Arial"/>
          <w:b/>
          <w:bCs/>
          <w:color w:val="1F497D"/>
          <w:sz w:val="20"/>
          <w:szCs w:val="20"/>
        </w:rPr>
        <w:t>Mulveagh</w:t>
      </w:r>
      <w:proofErr w:type="spellEnd"/>
      <w:r>
        <w:rPr>
          <w:rFonts w:ascii="Arial" w:hAnsi="Arial" w:cs="Arial"/>
          <w:color w:val="1F497D"/>
          <w:sz w:val="20"/>
          <w:szCs w:val="20"/>
        </w:rPr>
        <w:t xml:space="preserve"> </w:t>
      </w:r>
      <w:r>
        <w:rPr>
          <w:rFonts w:ascii="Arial" w:hAnsi="Arial" w:cs="Arial"/>
          <w:color w:val="1F497D"/>
          <w:sz w:val="20"/>
          <w:szCs w:val="20"/>
        </w:rPr>
        <w:br/>
        <w:t xml:space="preserve">Technical Support Advisor – Consultation Team </w:t>
      </w:r>
      <w:r>
        <w:rPr>
          <w:rFonts w:ascii="Arial" w:hAnsi="Arial" w:cs="Arial"/>
          <w:color w:val="1F497D"/>
          <w:sz w:val="20"/>
          <w:szCs w:val="20"/>
        </w:rPr>
        <w:br/>
        <w:t>Natural England</w:t>
      </w:r>
      <w:r>
        <w:rPr>
          <w:rFonts w:ascii="Arial" w:hAnsi="Arial" w:cs="Arial"/>
          <w:color w:val="1F497D"/>
          <w:sz w:val="20"/>
          <w:szCs w:val="20"/>
        </w:rPr>
        <w:br/>
      </w:r>
    </w:p>
    <w:sectPr w:rsidR="00D65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3D"/>
    <w:rsid w:val="000A023D"/>
    <w:rsid w:val="005F4BA9"/>
    <w:rsid w:val="008C4AA4"/>
    <w:rsid w:val="00D6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23D"/>
    <w:rPr>
      <w:color w:val="0000FF"/>
      <w:u w:val="single"/>
    </w:rPr>
  </w:style>
  <w:style w:type="paragraph" w:styleId="PlainText">
    <w:name w:val="Plain Text"/>
    <w:basedOn w:val="Normal"/>
    <w:link w:val="PlainTextChar"/>
    <w:uiPriority w:val="99"/>
    <w:semiHidden/>
    <w:unhideWhenUsed/>
    <w:rsid w:val="005F4BA9"/>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5F4BA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23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23D"/>
    <w:rPr>
      <w:color w:val="0000FF"/>
      <w:u w:val="single"/>
    </w:rPr>
  </w:style>
  <w:style w:type="paragraph" w:styleId="PlainText">
    <w:name w:val="Plain Text"/>
    <w:basedOn w:val="Normal"/>
    <w:link w:val="PlainTextChar"/>
    <w:uiPriority w:val="99"/>
    <w:semiHidden/>
    <w:unhideWhenUsed/>
    <w:rsid w:val="005F4BA9"/>
    <w:rPr>
      <w:rFonts w:ascii="Calibri" w:hAnsi="Calibri" w:cs="Calibri"/>
      <w:sz w:val="22"/>
      <w:szCs w:val="22"/>
      <w:lang w:eastAsia="en-US"/>
    </w:rPr>
  </w:style>
  <w:style w:type="character" w:customStyle="1" w:styleId="PlainTextChar">
    <w:name w:val="Plain Text Char"/>
    <w:basedOn w:val="DefaultParagraphFont"/>
    <w:link w:val="PlainText"/>
    <w:uiPriority w:val="99"/>
    <w:semiHidden/>
    <w:rsid w:val="005F4BA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82623">
      <w:bodyDiv w:val="1"/>
      <w:marLeft w:val="0"/>
      <w:marRight w:val="0"/>
      <w:marTop w:val="0"/>
      <w:marBottom w:val="0"/>
      <w:divBdr>
        <w:top w:val="none" w:sz="0" w:space="0" w:color="auto"/>
        <w:left w:val="none" w:sz="0" w:space="0" w:color="auto"/>
        <w:bottom w:val="none" w:sz="0" w:space="0" w:color="auto"/>
        <w:right w:val="none" w:sz="0" w:space="0" w:color="auto"/>
      </w:divBdr>
    </w:div>
    <w:div w:id="763767321">
      <w:bodyDiv w:val="1"/>
      <w:marLeft w:val="0"/>
      <w:marRight w:val="0"/>
      <w:marTop w:val="0"/>
      <w:marBottom w:val="0"/>
      <w:divBdr>
        <w:top w:val="none" w:sz="0" w:space="0" w:color="auto"/>
        <w:left w:val="none" w:sz="0" w:space="0" w:color="auto"/>
        <w:bottom w:val="none" w:sz="0" w:space="0" w:color="auto"/>
        <w:right w:val="none" w:sz="0" w:space="0" w:color="auto"/>
      </w:divBdr>
    </w:div>
    <w:div w:id="20341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england-defra.opendata.arcgis.com/datasets/sssi-impact-risk-zones-england?geometry=-32.18%2C48.014%2C27.849%2C57.298" TargetMode="External"/><Relationship Id="rId3" Type="http://schemas.openxmlformats.org/officeDocument/2006/relationships/settings" Target="settings.xml"/><Relationship Id="rId7" Type="http://schemas.openxmlformats.org/officeDocument/2006/relationships/hyperlink" Target="http://www.magic.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ancient-woodland-and-veteran-trees-protection-surveys-licences" TargetMode="External"/><Relationship Id="rId11" Type="http://schemas.openxmlformats.org/officeDocument/2006/relationships/theme" Target="theme/theme1.xml"/><Relationship Id="rId5" Type="http://schemas.openxmlformats.org/officeDocument/2006/relationships/hyperlink" Target="https://www.gov.uk/guidance/protected-species-and-sites-how-to-review-planning-propos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local-planning-authorities-get-environmenta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2022</Characters>
  <Application>Microsoft Office Word</Application>
  <DocSecurity>0</DocSecurity>
  <Lines>16</Lines>
  <Paragraphs>4</Paragraphs>
  <ScaleCrop>false</ScaleCrop>
  <Company>Cherwell District Council</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2018-07-30T08:38:00Z</dcterms:created>
  <dcterms:modified xsi:type="dcterms:W3CDTF">2018-07-30T08:38:00Z</dcterms:modified>
</cp:coreProperties>
</file>