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F3" w:rsidRDefault="00941EF3" w:rsidP="00941EF3">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Garry Putt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April 2019 21:07</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Application no. 18/00904/F - Objection</w:t>
      </w:r>
    </w:p>
    <w:p w:rsidR="00941EF3" w:rsidRDefault="00941EF3" w:rsidP="00941EF3"/>
    <w:p w:rsidR="00941EF3" w:rsidRDefault="00941EF3" w:rsidP="00941EF3">
      <w:pPr>
        <w:spacing w:after="160" w:line="254" w:lineRule="auto"/>
        <w:rPr>
          <w:rFonts w:ascii="Calibri" w:hAnsi="Calibri"/>
          <w:sz w:val="22"/>
          <w:szCs w:val="22"/>
        </w:rPr>
      </w:pPr>
      <w:r>
        <w:rPr>
          <w:rFonts w:ascii="Calibri" w:hAnsi="Calibri"/>
          <w:sz w:val="22"/>
          <w:szCs w:val="22"/>
        </w:rPr>
        <w:t>I would like to share with you my views and objections to the above planning application.</w:t>
      </w:r>
    </w:p>
    <w:p w:rsidR="00941EF3" w:rsidRDefault="00941EF3" w:rsidP="00941EF3">
      <w:pPr>
        <w:spacing w:after="160" w:line="254" w:lineRule="auto"/>
        <w:rPr>
          <w:rFonts w:ascii="Calibri" w:hAnsi="Calibri"/>
          <w:sz w:val="22"/>
          <w:szCs w:val="22"/>
        </w:rPr>
      </w:pPr>
      <w:r>
        <w:rPr>
          <w:rFonts w:ascii="Calibri" w:hAnsi="Calibri"/>
          <w:sz w:val="22"/>
          <w:szCs w:val="22"/>
        </w:rPr>
        <w:t xml:space="preserve">The section of the canal is already well served by marinas, some 249 berths in </w:t>
      </w:r>
      <w:proofErr w:type="spellStart"/>
      <w:r>
        <w:rPr>
          <w:rFonts w:ascii="Calibri" w:hAnsi="Calibri"/>
          <w:sz w:val="22"/>
          <w:szCs w:val="22"/>
        </w:rPr>
        <w:t>Cropredy</w:t>
      </w:r>
      <w:proofErr w:type="spellEnd"/>
      <w:r>
        <w:rPr>
          <w:rFonts w:ascii="Calibri" w:hAnsi="Calibri"/>
          <w:sz w:val="22"/>
          <w:szCs w:val="22"/>
        </w:rPr>
        <w:t xml:space="preserve"> and c.100 in Fenny Compton. I fear increased marina capacity will drive up canal traffic across the summer months impacting those already enjoying the canal. The </w:t>
      </w:r>
      <w:proofErr w:type="spellStart"/>
      <w:r>
        <w:rPr>
          <w:rFonts w:ascii="Calibri" w:hAnsi="Calibri"/>
          <w:sz w:val="22"/>
          <w:szCs w:val="22"/>
        </w:rPr>
        <w:t>useage</w:t>
      </w:r>
      <w:proofErr w:type="spellEnd"/>
      <w:r>
        <w:rPr>
          <w:rFonts w:ascii="Calibri" w:hAnsi="Calibri"/>
          <w:sz w:val="22"/>
          <w:szCs w:val="22"/>
        </w:rPr>
        <w:t xml:space="preserve"> peaks in August already results in congestion the week where the annual Fairport festival falls. The banks of the canal up to </w:t>
      </w:r>
      <w:proofErr w:type="spellStart"/>
      <w:r>
        <w:rPr>
          <w:rFonts w:ascii="Calibri" w:hAnsi="Calibri"/>
          <w:sz w:val="22"/>
          <w:szCs w:val="22"/>
        </w:rPr>
        <w:t>Claydon</w:t>
      </w:r>
      <w:proofErr w:type="spellEnd"/>
      <w:r>
        <w:rPr>
          <w:rFonts w:ascii="Calibri" w:hAnsi="Calibri"/>
          <w:sz w:val="22"/>
          <w:szCs w:val="22"/>
        </w:rPr>
        <w:t xml:space="preserve"> area have many, many boats moored and </w:t>
      </w:r>
      <w:proofErr w:type="gramStart"/>
      <w:r>
        <w:rPr>
          <w:rFonts w:ascii="Calibri" w:hAnsi="Calibri"/>
          <w:sz w:val="22"/>
          <w:szCs w:val="22"/>
        </w:rPr>
        <w:t>its</w:t>
      </w:r>
      <w:proofErr w:type="gramEnd"/>
      <w:r>
        <w:rPr>
          <w:rFonts w:ascii="Calibri" w:hAnsi="Calibri"/>
          <w:sz w:val="22"/>
          <w:szCs w:val="22"/>
        </w:rPr>
        <w:t xml:space="preserve"> always surprising to see queues of boats at </w:t>
      </w:r>
      <w:proofErr w:type="spellStart"/>
      <w:r>
        <w:rPr>
          <w:rFonts w:ascii="Calibri" w:hAnsi="Calibri"/>
          <w:sz w:val="22"/>
          <w:szCs w:val="22"/>
        </w:rPr>
        <w:t>Claydon’s</w:t>
      </w:r>
      <w:proofErr w:type="spellEnd"/>
      <w:r>
        <w:rPr>
          <w:rFonts w:ascii="Calibri" w:hAnsi="Calibri"/>
          <w:sz w:val="22"/>
          <w:szCs w:val="22"/>
        </w:rPr>
        <w:t xml:space="preserve"> locks. Noting the traffic can cause a water level issue – indeed in recent summers lock use has been curtailed due to insufficient water.</w:t>
      </w:r>
    </w:p>
    <w:p w:rsidR="00941EF3" w:rsidRDefault="00941EF3" w:rsidP="00941EF3">
      <w:pPr>
        <w:spacing w:after="160" w:line="254" w:lineRule="auto"/>
        <w:rPr>
          <w:rFonts w:ascii="Calibri" w:hAnsi="Calibri"/>
          <w:sz w:val="22"/>
          <w:szCs w:val="22"/>
        </w:rPr>
      </w:pPr>
      <w:r>
        <w:rPr>
          <w:rFonts w:ascii="Calibri" w:hAnsi="Calibri"/>
          <w:sz w:val="22"/>
          <w:szCs w:val="22"/>
        </w:rPr>
        <w:t xml:space="preserve">The canal banks in the area are in a poor state of repair, in places the tow path is very narrow and falling into the canal, I fear that the increased boat traffic’s wash would accelerate the erosion and the footfall of people walk on the tow path would increase further wearing the tow path. </w:t>
      </w:r>
    </w:p>
    <w:p w:rsidR="00941EF3" w:rsidRDefault="00941EF3" w:rsidP="00941EF3">
      <w:pPr>
        <w:spacing w:after="160" w:line="254" w:lineRule="auto"/>
        <w:rPr>
          <w:rFonts w:ascii="Calibri" w:hAnsi="Calibri"/>
          <w:sz w:val="22"/>
          <w:szCs w:val="22"/>
        </w:rPr>
      </w:pPr>
      <w:r>
        <w:rPr>
          <w:rFonts w:ascii="Calibri" w:hAnsi="Calibri"/>
          <w:sz w:val="22"/>
          <w:szCs w:val="22"/>
        </w:rPr>
        <w:t xml:space="preserve">There’s a popular local walk from </w:t>
      </w:r>
      <w:proofErr w:type="spellStart"/>
      <w:r>
        <w:rPr>
          <w:rFonts w:ascii="Calibri" w:hAnsi="Calibri"/>
          <w:sz w:val="22"/>
          <w:szCs w:val="22"/>
        </w:rPr>
        <w:t>Claydon</w:t>
      </w:r>
      <w:proofErr w:type="spellEnd"/>
      <w:r>
        <w:rPr>
          <w:rFonts w:ascii="Calibri" w:hAnsi="Calibri"/>
          <w:sz w:val="22"/>
          <w:szCs w:val="22"/>
        </w:rPr>
        <w:t xml:space="preserve">, down to Hay Bridge then south-east on the canal past top lock and back up </w:t>
      </w:r>
      <w:proofErr w:type="spellStart"/>
      <w:r>
        <w:rPr>
          <w:rFonts w:ascii="Calibri" w:hAnsi="Calibri"/>
          <w:sz w:val="22"/>
          <w:szCs w:val="22"/>
        </w:rPr>
        <w:t>Appletree</w:t>
      </w:r>
      <w:proofErr w:type="spellEnd"/>
      <w:r>
        <w:rPr>
          <w:rFonts w:ascii="Calibri" w:hAnsi="Calibri"/>
          <w:sz w:val="22"/>
          <w:szCs w:val="22"/>
        </w:rPr>
        <w:t xml:space="preserve"> lane. It’s an enjoyable 45-60 walk in all seasons. Highlights are seeing the nesting moorhens, swans and ducks. Views are to be enjoyed both to the south towards </w:t>
      </w:r>
      <w:proofErr w:type="spellStart"/>
      <w:r>
        <w:rPr>
          <w:rFonts w:ascii="Calibri" w:hAnsi="Calibri"/>
          <w:sz w:val="22"/>
          <w:szCs w:val="22"/>
        </w:rPr>
        <w:t>Claydon</w:t>
      </w:r>
      <w:proofErr w:type="spellEnd"/>
      <w:r>
        <w:rPr>
          <w:rFonts w:ascii="Calibri" w:hAnsi="Calibri"/>
          <w:sz w:val="22"/>
          <w:szCs w:val="22"/>
        </w:rPr>
        <w:t xml:space="preserve"> and the north towards Boddington which I expect any development degrade. Noting this walk requires people to walk along Boddington Road which is poorly surfaced, has a high crown, is single car width, hardly anywhere to pass and with poor sight-lines</w:t>
      </w:r>
      <w:proofErr w:type="gramStart"/>
      <w:r>
        <w:rPr>
          <w:rFonts w:ascii="Calibri" w:hAnsi="Calibri"/>
          <w:sz w:val="22"/>
          <w:szCs w:val="22"/>
        </w:rPr>
        <w:t>  -</w:t>
      </w:r>
      <w:proofErr w:type="gramEnd"/>
      <w:r>
        <w:rPr>
          <w:rFonts w:ascii="Calibri" w:hAnsi="Calibri"/>
          <w:sz w:val="22"/>
          <w:szCs w:val="22"/>
        </w:rPr>
        <w:t xml:space="preserve"> all this means drivers are concentrating on looking after their cars (I know of neighbours who complain of scraping the underside of their cars and getting more than their share of punctures on this road). Whilst the driver’s workload is focussed on the road they have less attention available for pedestrians and oncoming traffic.</w:t>
      </w:r>
    </w:p>
    <w:p w:rsidR="00941EF3" w:rsidRDefault="00941EF3" w:rsidP="00941EF3">
      <w:pPr>
        <w:spacing w:after="160" w:line="254" w:lineRule="auto"/>
        <w:rPr>
          <w:rFonts w:ascii="Calibri" w:hAnsi="Calibri"/>
          <w:sz w:val="22"/>
          <w:szCs w:val="22"/>
        </w:rPr>
      </w:pPr>
      <w:r>
        <w:rPr>
          <w:rFonts w:ascii="Calibri" w:hAnsi="Calibri"/>
          <w:sz w:val="22"/>
          <w:szCs w:val="22"/>
        </w:rPr>
        <w:t>The Boddington road is a popular weekend leisure route – noting the through Spring and Summer cycle clubs (</w:t>
      </w:r>
      <w:proofErr w:type="spellStart"/>
      <w:r>
        <w:rPr>
          <w:rFonts w:ascii="Calibri" w:hAnsi="Calibri"/>
          <w:sz w:val="22"/>
          <w:szCs w:val="22"/>
        </w:rPr>
        <w:t>e.g</w:t>
      </w:r>
      <w:proofErr w:type="spellEnd"/>
      <w:r>
        <w:rPr>
          <w:rFonts w:ascii="Calibri" w:hAnsi="Calibri"/>
          <w:sz w:val="22"/>
          <w:szCs w:val="22"/>
        </w:rPr>
        <w:t xml:space="preserve"> from Banbury, Rugby, Warwick, Leamington) as well as many other groups of cyclist including the annual </w:t>
      </w:r>
      <w:proofErr w:type="spellStart"/>
      <w:r>
        <w:rPr>
          <w:rFonts w:ascii="Calibri" w:hAnsi="Calibri"/>
          <w:sz w:val="22"/>
          <w:szCs w:val="22"/>
        </w:rPr>
        <w:t>Napton</w:t>
      </w:r>
      <w:proofErr w:type="spellEnd"/>
      <w:r>
        <w:rPr>
          <w:rFonts w:ascii="Calibri" w:hAnsi="Calibri"/>
          <w:sz w:val="22"/>
          <w:szCs w:val="22"/>
        </w:rPr>
        <w:t xml:space="preserve"> Cycle Ride (Mid-July),  car clubs, motorcycle clubs and tractor clubs use it as a route, aside from the road surface, narrow width and sight-lines the blind crest of Hay Bridge presents a particular hazard, having an access gateway to a large leisure facility in close proximity doesn’t sound very sensible.</w:t>
      </w:r>
    </w:p>
    <w:p w:rsidR="00941EF3" w:rsidRDefault="00941EF3" w:rsidP="00941EF3">
      <w:pPr>
        <w:spacing w:after="160" w:line="254" w:lineRule="auto"/>
        <w:rPr>
          <w:rFonts w:ascii="Calibri" w:hAnsi="Calibri"/>
          <w:sz w:val="22"/>
          <w:szCs w:val="22"/>
        </w:rPr>
      </w:pPr>
      <w:r>
        <w:rPr>
          <w:rFonts w:ascii="Calibri" w:hAnsi="Calibri"/>
          <w:sz w:val="22"/>
          <w:szCs w:val="22"/>
        </w:rPr>
        <w:t xml:space="preserve">Some additional points I’d raise are that I’m surprised that people will want to rent a ‘peaceful’ mooring close to HS2 trains travelling at </w:t>
      </w:r>
      <w:proofErr w:type="spellStart"/>
      <w:r>
        <w:rPr>
          <w:rFonts w:ascii="Calibri" w:hAnsi="Calibri"/>
          <w:sz w:val="22"/>
          <w:szCs w:val="22"/>
        </w:rPr>
        <w:t>at</w:t>
      </w:r>
      <w:proofErr w:type="spellEnd"/>
      <w:r>
        <w:rPr>
          <w:rFonts w:ascii="Calibri" w:hAnsi="Calibri"/>
          <w:sz w:val="22"/>
          <w:szCs w:val="22"/>
        </w:rPr>
        <w:t xml:space="preserve"> least 186mph (like HS1) or as rumoured in the press 250mph, noting the closest part of the HS2 to the site I believe to be well above ground on an embankment.</w:t>
      </w:r>
    </w:p>
    <w:p w:rsidR="00941EF3" w:rsidRDefault="00941EF3" w:rsidP="00941EF3">
      <w:pPr>
        <w:spacing w:after="160" w:line="254" w:lineRule="auto"/>
        <w:rPr>
          <w:rFonts w:ascii="Calibri" w:hAnsi="Calibri"/>
          <w:sz w:val="22"/>
          <w:szCs w:val="22"/>
        </w:rPr>
      </w:pPr>
      <w:r>
        <w:rPr>
          <w:rFonts w:ascii="Calibri" w:hAnsi="Calibri"/>
          <w:sz w:val="22"/>
          <w:szCs w:val="22"/>
        </w:rPr>
        <w:t xml:space="preserve">I am struggling to understand where marina customers/residents will go easily for provisions – they are not in walking distance of any stores/pub/restaurant so I’m expecting them to get in their cars and add more traffic volume to local roads – at least </w:t>
      </w:r>
      <w:proofErr w:type="spellStart"/>
      <w:r>
        <w:rPr>
          <w:rFonts w:ascii="Calibri" w:hAnsi="Calibri"/>
          <w:sz w:val="22"/>
          <w:szCs w:val="22"/>
        </w:rPr>
        <w:t>Cropredy</w:t>
      </w:r>
      <w:proofErr w:type="spellEnd"/>
      <w:r>
        <w:rPr>
          <w:rFonts w:ascii="Calibri" w:hAnsi="Calibri"/>
          <w:sz w:val="22"/>
          <w:szCs w:val="22"/>
        </w:rPr>
        <w:t xml:space="preserve"> &amp; Fenny have shops and pubs in walking distance.</w:t>
      </w:r>
    </w:p>
    <w:p w:rsidR="00941EF3" w:rsidRDefault="00941EF3" w:rsidP="00941EF3">
      <w:pPr>
        <w:spacing w:after="160" w:line="254" w:lineRule="auto"/>
        <w:rPr>
          <w:rFonts w:ascii="Calibri" w:hAnsi="Calibri"/>
          <w:sz w:val="22"/>
          <w:szCs w:val="22"/>
        </w:rPr>
      </w:pPr>
      <w:proofErr w:type="spellStart"/>
      <w:r>
        <w:rPr>
          <w:rFonts w:ascii="Calibri" w:hAnsi="Calibri"/>
          <w:sz w:val="22"/>
          <w:szCs w:val="22"/>
        </w:rPr>
        <w:t>Claydon</w:t>
      </w:r>
      <w:proofErr w:type="spellEnd"/>
      <w:r>
        <w:rPr>
          <w:rFonts w:ascii="Calibri" w:hAnsi="Calibri"/>
          <w:sz w:val="22"/>
          <w:szCs w:val="22"/>
        </w:rPr>
        <w:t xml:space="preserve"> does not enjoy many footpaths so any increased traffic raises the risks of collision with pedestrians who must use the road in many </w:t>
      </w:r>
      <w:proofErr w:type="gramStart"/>
      <w:r>
        <w:rPr>
          <w:rFonts w:ascii="Calibri" w:hAnsi="Calibri"/>
          <w:sz w:val="22"/>
          <w:szCs w:val="22"/>
        </w:rPr>
        <w:t>places  –</w:t>
      </w:r>
      <w:proofErr w:type="gramEnd"/>
      <w:r>
        <w:rPr>
          <w:rFonts w:ascii="Calibri" w:hAnsi="Calibri"/>
          <w:sz w:val="22"/>
          <w:szCs w:val="22"/>
        </w:rPr>
        <w:t xml:space="preserve"> dog walkers and children to and from school buses are particular large user group.</w:t>
      </w:r>
    </w:p>
    <w:p w:rsidR="00941EF3" w:rsidRDefault="00941EF3" w:rsidP="00941EF3">
      <w:pPr>
        <w:spacing w:after="160" w:line="254" w:lineRule="auto"/>
        <w:rPr>
          <w:rFonts w:ascii="Calibri" w:hAnsi="Calibri"/>
          <w:sz w:val="22"/>
          <w:szCs w:val="22"/>
        </w:rPr>
      </w:pPr>
    </w:p>
    <w:p w:rsidR="00941EF3" w:rsidRDefault="00941EF3" w:rsidP="00941EF3">
      <w:pPr>
        <w:spacing w:before="100" w:beforeAutospacing="1" w:after="100" w:afterAutospacing="1"/>
      </w:pPr>
      <w:r>
        <w:t> </w:t>
      </w:r>
    </w:p>
    <w:p w:rsidR="00941EF3" w:rsidRDefault="00941EF3" w:rsidP="00941EF3">
      <w:pPr>
        <w:spacing w:before="100" w:beforeAutospacing="1" w:after="100" w:afterAutospacing="1"/>
      </w:pPr>
    </w:p>
    <w:p w:rsidR="00941EF3" w:rsidRDefault="00941EF3" w:rsidP="00941EF3">
      <w:pPr>
        <w:spacing w:before="100" w:beforeAutospacing="1" w:after="100" w:afterAutospacing="1"/>
      </w:pPr>
      <w:r>
        <w:t>Kind regard</w:t>
      </w:r>
    </w:p>
    <w:p w:rsidR="00941EF3" w:rsidRDefault="00941EF3" w:rsidP="00941EF3">
      <w:pPr>
        <w:spacing w:before="100" w:beforeAutospacing="1" w:after="100" w:afterAutospacing="1"/>
      </w:pPr>
      <w:r>
        <w:t>Garry Putt</w:t>
      </w:r>
    </w:p>
    <w:p w:rsidR="00941EF3" w:rsidRDefault="00941EF3" w:rsidP="00941EF3">
      <w:pPr>
        <w:spacing w:before="100" w:beforeAutospacing="1" w:after="100" w:afterAutospacing="1"/>
      </w:pPr>
      <w:r>
        <w:t>Lindens</w:t>
      </w:r>
    </w:p>
    <w:p w:rsidR="00941EF3" w:rsidRDefault="00941EF3" w:rsidP="00941EF3">
      <w:pPr>
        <w:spacing w:before="100" w:beforeAutospacing="1" w:after="100" w:afterAutospacing="1"/>
      </w:pPr>
      <w:r>
        <w:t xml:space="preserve">Main Street </w:t>
      </w:r>
    </w:p>
    <w:p w:rsidR="00941EF3" w:rsidRDefault="00941EF3" w:rsidP="00941EF3">
      <w:pPr>
        <w:spacing w:before="100" w:beforeAutospacing="1" w:after="100" w:afterAutospacing="1"/>
      </w:pPr>
      <w:proofErr w:type="spellStart"/>
      <w:r>
        <w:t>Claydon</w:t>
      </w:r>
      <w:proofErr w:type="spellEnd"/>
    </w:p>
    <w:p w:rsidR="00941EF3" w:rsidRDefault="00941EF3" w:rsidP="00941EF3">
      <w:pPr>
        <w:spacing w:before="100" w:beforeAutospacing="1" w:after="100" w:afterAutospacing="1"/>
      </w:pPr>
      <w:r>
        <w:t>OX17 1EZ</w:t>
      </w:r>
      <w:bookmarkEnd w:id="0"/>
    </w:p>
    <w:p w:rsidR="007C01D5" w:rsidRDefault="007C01D5"/>
    <w:sectPr w:rsidR="007C0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F3"/>
    <w:rsid w:val="007C01D5"/>
    <w:rsid w:val="0094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Company>Cherwell District Council</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2019-04-30T12:57:00Z</dcterms:created>
  <dcterms:modified xsi:type="dcterms:W3CDTF">2019-04-30T12:58:00Z</dcterms:modified>
</cp:coreProperties>
</file>