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B76" w:rsidRDefault="00255B76" w:rsidP="00255B76">
      <w:pPr>
        <w:pStyle w:val="PlainText"/>
        <w:outlineLvl w:val="0"/>
      </w:pPr>
      <w:r>
        <w:t xml:space="preserve">From: </w:t>
      </w:r>
      <w:hyperlink r:id="rId5" w:history="1">
        <w:r>
          <w:rPr>
            <w:rStyle w:val="Hyperlink"/>
          </w:rPr>
          <w:t>BCTAdmin@thameswater.co.uk</w:t>
        </w:r>
      </w:hyperlink>
      <w:r>
        <w:t xml:space="preserve"> [</w:t>
      </w:r>
      <w:hyperlink r:id="rId6" w:history="1">
        <w:r>
          <w:rPr>
            <w:rStyle w:val="Hyperlink"/>
          </w:rPr>
          <w:t>mailto:BCTAdmin@thameswater.co.uk</w:t>
        </w:r>
      </w:hyperlink>
      <w:r>
        <w:t>]</w:t>
      </w:r>
    </w:p>
    <w:p w:rsidR="00255B76" w:rsidRDefault="00255B76" w:rsidP="00255B76">
      <w:pPr>
        <w:pStyle w:val="PlainText"/>
      </w:pPr>
      <w:r>
        <w:t>Sent: 04 January 2019 10:50</w:t>
      </w:r>
    </w:p>
    <w:p w:rsidR="00255B76" w:rsidRDefault="00255B76" w:rsidP="00255B76">
      <w:pPr>
        <w:pStyle w:val="PlainText"/>
      </w:pPr>
      <w:r>
        <w:t>To: Planning</w:t>
      </w:r>
    </w:p>
    <w:p w:rsidR="00255B76" w:rsidRDefault="00255B76" w:rsidP="00255B76">
      <w:pPr>
        <w:pStyle w:val="PlainText"/>
      </w:pPr>
      <w:r>
        <w:t xml:space="preserve">Subject: 3rd Party Planning Application - </w:t>
      </w:r>
      <w:bookmarkStart w:id="0" w:name="_GoBack"/>
      <w:r>
        <w:t>18/02147/OUT</w:t>
      </w:r>
      <w:bookmarkEnd w:id="0"/>
    </w:p>
    <w:p w:rsidR="00255B76" w:rsidRDefault="00255B76" w:rsidP="00255B76">
      <w:pPr>
        <w:pStyle w:val="PlainText"/>
      </w:pPr>
    </w:p>
    <w:p w:rsidR="00255B76" w:rsidRDefault="00255B76" w:rsidP="00255B76">
      <w:pPr>
        <w:pStyle w:val="PlainText"/>
      </w:pPr>
      <w:r>
        <w:t>Cherwell District Council                                             Our DTS Ref: 58050</w:t>
      </w:r>
    </w:p>
    <w:p w:rsidR="00255B76" w:rsidRDefault="00255B76" w:rsidP="00255B76">
      <w:pPr>
        <w:pStyle w:val="PlainText"/>
      </w:pPr>
      <w:r>
        <w:t>Planning &amp; Development Services                                       Your Ref: 18/02147/OUT</w:t>
      </w:r>
    </w:p>
    <w:p w:rsidR="00255B76" w:rsidRDefault="00255B76" w:rsidP="00255B76">
      <w:pPr>
        <w:pStyle w:val="PlainText"/>
      </w:pPr>
      <w:proofErr w:type="spellStart"/>
      <w:r>
        <w:t>Bodicote</w:t>
      </w:r>
      <w:proofErr w:type="spellEnd"/>
      <w:r>
        <w:t xml:space="preserve"> House</w:t>
      </w:r>
    </w:p>
    <w:p w:rsidR="00255B76" w:rsidRDefault="00255B76" w:rsidP="00255B76">
      <w:pPr>
        <w:pStyle w:val="PlainText"/>
      </w:pPr>
      <w:proofErr w:type="spellStart"/>
      <w:r>
        <w:t>Bodicote</w:t>
      </w:r>
      <w:proofErr w:type="spellEnd"/>
      <w:r>
        <w:t>, Banbury</w:t>
      </w:r>
    </w:p>
    <w:p w:rsidR="00255B76" w:rsidRDefault="00255B76" w:rsidP="00255B76">
      <w:pPr>
        <w:pStyle w:val="PlainText"/>
      </w:pPr>
      <w:r>
        <w:t>Oxon</w:t>
      </w:r>
    </w:p>
    <w:p w:rsidR="00255B76" w:rsidRDefault="00255B76" w:rsidP="00255B76">
      <w:pPr>
        <w:pStyle w:val="PlainText"/>
      </w:pPr>
      <w:r>
        <w:t>OX15 4AA</w:t>
      </w:r>
    </w:p>
    <w:p w:rsidR="00255B76" w:rsidRDefault="00255B76" w:rsidP="00255B76">
      <w:pPr>
        <w:pStyle w:val="PlainText"/>
      </w:pPr>
    </w:p>
    <w:p w:rsidR="00255B76" w:rsidRDefault="00255B76" w:rsidP="00255B76">
      <w:pPr>
        <w:pStyle w:val="PlainText"/>
      </w:pPr>
      <w:r>
        <w:t>4 January 2019</w:t>
      </w:r>
    </w:p>
    <w:p w:rsidR="00255B76" w:rsidRDefault="00255B76" w:rsidP="00255B76">
      <w:pPr>
        <w:pStyle w:val="PlainText"/>
      </w:pPr>
    </w:p>
    <w:p w:rsidR="00255B76" w:rsidRDefault="00255B76" w:rsidP="00255B76">
      <w:pPr>
        <w:pStyle w:val="PlainText"/>
      </w:pPr>
      <w:r>
        <w:t>Dear Sir/Madam</w:t>
      </w:r>
    </w:p>
    <w:p w:rsidR="00255B76" w:rsidRDefault="00255B76" w:rsidP="00255B76">
      <w:pPr>
        <w:pStyle w:val="PlainText"/>
      </w:pPr>
    </w:p>
    <w:p w:rsidR="00255B76" w:rsidRDefault="00255B76" w:rsidP="00255B76">
      <w:pPr>
        <w:pStyle w:val="PlainText"/>
      </w:pPr>
      <w:r>
        <w:t xml:space="preserve">Re: Stone </w:t>
      </w:r>
      <w:proofErr w:type="gramStart"/>
      <w:r>
        <w:t>Pits ,</w:t>
      </w:r>
      <w:proofErr w:type="gramEnd"/>
      <w:r>
        <w:t xml:space="preserve"> </w:t>
      </w:r>
      <w:proofErr w:type="spellStart"/>
      <w:r>
        <w:t>Hempton</w:t>
      </w:r>
      <w:proofErr w:type="spellEnd"/>
      <w:r>
        <w:t xml:space="preserve"> Road, DEDDINGTON, BANBURY, OXFORDSHIRE , OX15 0QH</w:t>
      </w:r>
    </w:p>
    <w:p w:rsidR="00255B76" w:rsidRDefault="00255B76" w:rsidP="00255B76">
      <w:pPr>
        <w:pStyle w:val="PlainText"/>
      </w:pPr>
    </w:p>
    <w:p w:rsidR="00255B76" w:rsidRDefault="00255B76" w:rsidP="00255B76">
      <w:pPr>
        <w:pStyle w:val="PlainText"/>
      </w:pPr>
    </w:p>
    <w:p w:rsidR="00255B76" w:rsidRDefault="00255B76" w:rsidP="00255B76">
      <w:pPr>
        <w:pStyle w:val="PlainText"/>
      </w:pPr>
      <w:r>
        <w:t>Waste Comments</w:t>
      </w:r>
    </w:p>
    <w:p w:rsidR="00255B76" w:rsidRDefault="00255B76" w:rsidP="00255B76">
      <w:pPr>
        <w:pStyle w:val="PlainText"/>
      </w:pPr>
      <w:r>
        <w:t>Thames Water would advise that with regard to Foul Water sewage network infrastructure capacity, we would not have any objection to the above planning application, based on the information provided</w:t>
      </w:r>
    </w:p>
    <w:p w:rsidR="00255B76" w:rsidRDefault="00255B76" w:rsidP="00255B76">
      <w:pPr>
        <w:pStyle w:val="PlainText"/>
      </w:pPr>
    </w:p>
    <w:p w:rsidR="00255B76" w:rsidRDefault="00255B76" w:rsidP="00255B76">
      <w:pPr>
        <w:pStyle w:val="PlainText"/>
      </w:pPr>
      <w:r>
        <w:t>The application indicates that surface waters will NOT be discharged to the public network and as such Thames Water has no objection, however approval should be sought from the Lead Local Flood Authority. Should the applicant subsequently seek a connection to discharge surface water into the public network in the future then we would consider this to be a material change to the proposal, which would require an amendment to the application at which point we would need to review our positon.</w:t>
      </w:r>
    </w:p>
    <w:p w:rsidR="00255B76" w:rsidRDefault="00255B76" w:rsidP="00255B76">
      <w:pPr>
        <w:pStyle w:val="PlainText"/>
      </w:pPr>
    </w:p>
    <w:p w:rsidR="00255B76" w:rsidRDefault="00255B76" w:rsidP="00255B76">
      <w:pPr>
        <w:pStyle w:val="PlainText"/>
      </w:pPr>
    </w:p>
    <w:p w:rsidR="00255B76" w:rsidRDefault="00255B76" w:rsidP="00255B76">
      <w:pPr>
        <w:pStyle w:val="PlainText"/>
      </w:pPr>
      <w:r>
        <w:t>Water Comments</w:t>
      </w:r>
    </w:p>
    <w:p w:rsidR="00255B76" w:rsidRDefault="00255B76" w:rsidP="00255B76">
      <w:pPr>
        <w:pStyle w:val="PlainText"/>
      </w:pPr>
      <w:r>
        <w:t>On the basis of information provided, Thames Water would advise that with regard to water network and water treatment infrastructure capacity, we would not have any objection to the above planning application. Thames Water recommends the following informative be attached to this planning permission. Thames Water will aim to provide customers with a minimum pressure of 10m head (</w:t>
      </w:r>
      <w:proofErr w:type="spellStart"/>
      <w:r>
        <w:t>approx</w:t>
      </w:r>
      <w:proofErr w:type="spellEnd"/>
      <w:r>
        <w:t xml:space="preserve"> 1 bar) and a flow rate </w:t>
      </w:r>
      <w:proofErr w:type="gramStart"/>
      <w:r>
        <w:t>of 9 litres/minute at the point where it leaves Thames Waters pipes</w:t>
      </w:r>
      <w:proofErr w:type="gramEnd"/>
      <w:r>
        <w:t>. The developer should take account of this minimum pressure in the design of the proposed development.</w:t>
      </w:r>
    </w:p>
    <w:p w:rsidR="00255B76" w:rsidRDefault="00255B76" w:rsidP="00255B76">
      <w:pPr>
        <w:pStyle w:val="PlainText"/>
      </w:pPr>
    </w:p>
    <w:p w:rsidR="00255B76" w:rsidRDefault="00255B76" w:rsidP="00255B76">
      <w:pPr>
        <w:pStyle w:val="PlainText"/>
      </w:pPr>
    </w:p>
    <w:p w:rsidR="00255B76" w:rsidRDefault="00255B76" w:rsidP="00255B76">
      <w:pPr>
        <w:pStyle w:val="PlainText"/>
      </w:pPr>
    </w:p>
    <w:p w:rsidR="00255B76" w:rsidRDefault="00255B76" w:rsidP="00255B76">
      <w:pPr>
        <w:pStyle w:val="PlainText"/>
      </w:pPr>
    </w:p>
    <w:p w:rsidR="00255B76" w:rsidRDefault="00255B76" w:rsidP="00255B76">
      <w:pPr>
        <w:pStyle w:val="PlainText"/>
      </w:pPr>
      <w:r>
        <w:t>Yours faithfully</w:t>
      </w:r>
    </w:p>
    <w:p w:rsidR="00255B76" w:rsidRDefault="00255B76" w:rsidP="00255B76">
      <w:pPr>
        <w:pStyle w:val="PlainText"/>
      </w:pPr>
      <w:r>
        <w:t>Development Planning Department</w:t>
      </w:r>
    </w:p>
    <w:p w:rsidR="00255B76" w:rsidRDefault="00255B76" w:rsidP="00255B76">
      <w:pPr>
        <w:pStyle w:val="PlainText"/>
      </w:pPr>
    </w:p>
    <w:p w:rsidR="00255B76" w:rsidRDefault="00255B76" w:rsidP="00255B76">
      <w:pPr>
        <w:pStyle w:val="PlainText"/>
      </w:pPr>
      <w:r>
        <w:t>Development Planning,</w:t>
      </w:r>
    </w:p>
    <w:p w:rsidR="00255B76" w:rsidRDefault="00255B76" w:rsidP="00255B76">
      <w:pPr>
        <w:pStyle w:val="PlainText"/>
      </w:pPr>
      <w:r>
        <w:t>Thames Water,</w:t>
      </w:r>
    </w:p>
    <w:p w:rsidR="00255B76" w:rsidRDefault="00255B76" w:rsidP="00255B76">
      <w:pPr>
        <w:pStyle w:val="PlainText"/>
      </w:pPr>
      <w:r>
        <w:t>Maple Lodge STW,</w:t>
      </w:r>
    </w:p>
    <w:p w:rsidR="00255B76" w:rsidRDefault="00255B76" w:rsidP="00255B76">
      <w:pPr>
        <w:pStyle w:val="PlainText"/>
      </w:pPr>
      <w:r>
        <w:t>Denham Way,</w:t>
      </w:r>
    </w:p>
    <w:p w:rsidR="00255B76" w:rsidRDefault="00255B76" w:rsidP="00255B76">
      <w:pPr>
        <w:pStyle w:val="PlainText"/>
      </w:pPr>
      <w:r>
        <w:lastRenderedPageBreak/>
        <w:t>Rickmansworth,</w:t>
      </w:r>
    </w:p>
    <w:p w:rsidR="00255B76" w:rsidRDefault="00255B76" w:rsidP="00255B76">
      <w:pPr>
        <w:pStyle w:val="PlainText"/>
      </w:pPr>
      <w:r>
        <w:t>WD3 9SQ</w:t>
      </w:r>
    </w:p>
    <w:p w:rsidR="00255B76" w:rsidRDefault="00255B76" w:rsidP="00255B76">
      <w:pPr>
        <w:pStyle w:val="PlainText"/>
      </w:pPr>
      <w:hyperlink r:id="rId7" w:history="1">
        <w:r>
          <w:rPr>
            <w:rStyle w:val="Hyperlink"/>
          </w:rPr>
          <w:t>Tel:020</w:t>
        </w:r>
      </w:hyperlink>
      <w:r>
        <w:t xml:space="preserve"> 3577 9998</w:t>
      </w:r>
    </w:p>
    <w:p w:rsidR="00255B76" w:rsidRDefault="00255B76" w:rsidP="00255B76">
      <w:pPr>
        <w:pStyle w:val="PlainText"/>
      </w:pPr>
      <w:r>
        <w:t xml:space="preserve">Email: </w:t>
      </w:r>
      <w:hyperlink r:id="rId8" w:history="1">
        <w:r>
          <w:rPr>
            <w:rStyle w:val="Hyperlink"/>
          </w:rPr>
          <w:t>devcon.team@thameswater.co.uk</w:t>
        </w:r>
      </w:hyperlink>
    </w:p>
    <w:p w:rsidR="00255B76" w:rsidRDefault="00255B76" w:rsidP="00255B76">
      <w:pPr>
        <w:pStyle w:val="PlainText"/>
      </w:pPr>
    </w:p>
    <w:p w:rsidR="00255B76" w:rsidRDefault="00255B76" w:rsidP="00255B76">
      <w:pPr>
        <w:pStyle w:val="PlainText"/>
      </w:pPr>
    </w:p>
    <w:p w:rsidR="00255B76" w:rsidRDefault="00255B76" w:rsidP="00255B76">
      <w:pPr>
        <w:pStyle w:val="PlainText"/>
      </w:pPr>
    </w:p>
    <w:p w:rsidR="00255B76" w:rsidRDefault="00255B76" w:rsidP="00255B76">
      <w:pPr>
        <w:pStyle w:val="PlainText"/>
      </w:pPr>
      <w:r>
        <w:t xml:space="preserve">This is an automated </w:t>
      </w:r>
      <w:proofErr w:type="gramStart"/>
      <w:r>
        <w:t>email,</w:t>
      </w:r>
      <w:proofErr w:type="gramEnd"/>
      <w:r>
        <w:t xml:space="preserve"> please do not reply to the sender. If you wish to reply to this email, send to </w:t>
      </w:r>
      <w:hyperlink r:id="rId9" w:history="1">
        <w:r>
          <w:rPr>
            <w:rStyle w:val="Hyperlink"/>
          </w:rPr>
          <w:t>devcon.team@thameswater.co.uk</w:t>
        </w:r>
      </w:hyperlink>
    </w:p>
    <w:p w:rsidR="00255B76" w:rsidRDefault="00255B76" w:rsidP="00255B76">
      <w:pPr>
        <w:pStyle w:val="PlainText"/>
      </w:pPr>
    </w:p>
    <w:p w:rsidR="00255B76" w:rsidRDefault="00255B76" w:rsidP="00255B76">
      <w:pPr>
        <w:pStyle w:val="PlainText"/>
      </w:pPr>
    </w:p>
    <w:p w:rsidR="00255B76" w:rsidRDefault="00255B76" w:rsidP="00255B76">
      <w:pPr>
        <w:pStyle w:val="PlainText"/>
      </w:pPr>
      <w:r>
        <w:t>This e-mail (including any attachments) may be confidential and may contain legally privileged information. You should not disclose its contents to any other person. If you are not the intended recipient, please notify the sender immediately.</w:t>
      </w:r>
    </w:p>
    <w:p w:rsidR="00255B76" w:rsidRDefault="00255B76" w:rsidP="00255B76">
      <w:pPr>
        <w:pStyle w:val="PlainText"/>
      </w:pPr>
    </w:p>
    <w:p w:rsidR="00255B76" w:rsidRDefault="00255B76" w:rsidP="00255B76">
      <w:pPr>
        <w:pStyle w:val="PlainText"/>
      </w:pPr>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and/or any attachments).</w:t>
      </w:r>
    </w:p>
    <w:p w:rsidR="00255B76" w:rsidRDefault="00255B76" w:rsidP="00255B76">
      <w:pPr>
        <w:pStyle w:val="PlainText"/>
      </w:pPr>
    </w:p>
    <w:p w:rsidR="00255B76" w:rsidRDefault="00255B76" w:rsidP="00255B76">
      <w:pPr>
        <w:pStyle w:val="PlainText"/>
      </w:pPr>
      <w:r>
        <w:t>Unless expressly stated otherwise, the contents of this e-mail represent only the views of the sender and does not impose any legal obligation upon the Council or commit the Council to any course of action.</w:t>
      </w:r>
    </w:p>
    <w:p w:rsidR="00255B76" w:rsidRDefault="00255B76" w:rsidP="00255B76">
      <w:pPr>
        <w:pStyle w:val="PlainText"/>
      </w:pPr>
    </w:p>
    <w:p w:rsidR="001E0CBE" w:rsidRDefault="001E0CBE"/>
    <w:sectPr w:rsidR="001E0C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B76"/>
    <w:rsid w:val="001E0CBE"/>
    <w:rsid w:val="00255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5B76"/>
    <w:rPr>
      <w:color w:val="0000FF" w:themeColor="hyperlink"/>
      <w:u w:val="single"/>
    </w:rPr>
  </w:style>
  <w:style w:type="paragraph" w:styleId="PlainText">
    <w:name w:val="Plain Text"/>
    <w:basedOn w:val="Normal"/>
    <w:link w:val="PlainTextChar"/>
    <w:uiPriority w:val="99"/>
    <w:semiHidden/>
    <w:unhideWhenUsed/>
    <w:rsid w:val="00255B7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255B76"/>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5B76"/>
    <w:rPr>
      <w:color w:val="0000FF" w:themeColor="hyperlink"/>
      <w:u w:val="single"/>
    </w:rPr>
  </w:style>
  <w:style w:type="paragraph" w:styleId="PlainText">
    <w:name w:val="Plain Text"/>
    <w:basedOn w:val="Normal"/>
    <w:link w:val="PlainTextChar"/>
    <w:uiPriority w:val="99"/>
    <w:semiHidden/>
    <w:unhideWhenUsed/>
    <w:rsid w:val="00255B7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255B76"/>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7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vcon.team@thameswater.co.uk" TargetMode="External"/><Relationship Id="rId3" Type="http://schemas.openxmlformats.org/officeDocument/2006/relationships/settings" Target="settings.xml"/><Relationship Id="rId7" Type="http://schemas.openxmlformats.org/officeDocument/2006/relationships/hyperlink" Target="Tel:0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CTAdmin@thameswater.co.uk" TargetMode="External"/><Relationship Id="rId11" Type="http://schemas.openxmlformats.org/officeDocument/2006/relationships/theme" Target="theme/theme1.xml"/><Relationship Id="rId5" Type="http://schemas.openxmlformats.org/officeDocument/2006/relationships/hyperlink" Target="mailto:BCTAdmin@thameswater.co.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evcon.team@thameswat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2664</Characters>
  <Application>Microsoft Office Word</Application>
  <DocSecurity>0</DocSecurity>
  <Lines>22</Lines>
  <Paragraphs>6</Paragraphs>
  <ScaleCrop>false</ScaleCrop>
  <Company>Cherwell District Council</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1</cp:revision>
  <dcterms:created xsi:type="dcterms:W3CDTF">2019-01-04T11:07:00Z</dcterms:created>
  <dcterms:modified xsi:type="dcterms:W3CDTF">2019-01-04T11:08:00Z</dcterms:modified>
</cp:coreProperties>
</file>