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C7" w:rsidRDefault="00E544C7" w:rsidP="00E544C7">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20 December 2018 14:18</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James Kirkham</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18/02147/OUT </w:t>
      </w:r>
      <w:bookmarkEnd w:id="1"/>
      <w:r>
        <w:rPr>
          <w:rFonts w:ascii="Tahoma" w:eastAsia="Times New Roman" w:hAnsi="Tahoma" w:cs="Tahoma"/>
          <w:sz w:val="20"/>
          <w:szCs w:val="20"/>
          <w:lang w:val="en-US" w:eastAsia="en-GB"/>
        </w:rPr>
        <w:t xml:space="preserve">- Stone Pits </w:t>
      </w:r>
      <w:proofErr w:type="spellStart"/>
      <w:r>
        <w:rPr>
          <w:rFonts w:ascii="Tahoma" w:eastAsia="Times New Roman" w:hAnsi="Tahoma" w:cs="Tahoma"/>
          <w:sz w:val="20"/>
          <w:szCs w:val="20"/>
          <w:lang w:val="en-US" w:eastAsia="en-GB"/>
        </w:rPr>
        <w:t>Hempton</w:t>
      </w:r>
      <w:proofErr w:type="spellEnd"/>
      <w:r>
        <w:rPr>
          <w:rFonts w:ascii="Tahoma" w:eastAsia="Times New Roman" w:hAnsi="Tahoma" w:cs="Tahoma"/>
          <w:sz w:val="20"/>
          <w:szCs w:val="20"/>
          <w:lang w:val="en-US" w:eastAsia="en-GB"/>
        </w:rPr>
        <w:t xml:space="preserve"> Road </w:t>
      </w:r>
      <w:proofErr w:type="spellStart"/>
      <w:r>
        <w:rPr>
          <w:rFonts w:ascii="Tahoma" w:eastAsia="Times New Roman" w:hAnsi="Tahoma" w:cs="Tahoma"/>
          <w:sz w:val="20"/>
          <w:szCs w:val="20"/>
          <w:lang w:val="en-US" w:eastAsia="en-GB"/>
        </w:rPr>
        <w:t>Deddington</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0QH </w:t>
      </w:r>
    </w:p>
    <w:p w:rsidR="00E544C7" w:rsidRDefault="00E544C7" w:rsidP="00E544C7"/>
    <w:p w:rsidR="00E544C7" w:rsidRDefault="00E544C7" w:rsidP="00E544C7">
      <w:r>
        <w:t>This department has the following response to this application as presented:</w:t>
      </w:r>
    </w:p>
    <w:p w:rsidR="00E544C7" w:rsidRDefault="00E544C7" w:rsidP="00E544C7"/>
    <w:p w:rsidR="00E544C7" w:rsidRDefault="00E544C7" w:rsidP="00E544C7">
      <w:r>
        <w:rPr>
          <w:b/>
          <w:bCs/>
        </w:rPr>
        <w:t>Noise</w:t>
      </w:r>
      <w:r>
        <w:t>:  Prior to the commencement of the development, a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local residents shall be submitted to and approved in writing by the Local Planning Authority. Thereafter the development shall be carried out in accordance with approved CEMP.</w:t>
      </w:r>
    </w:p>
    <w:p w:rsidR="00E544C7" w:rsidRDefault="00E544C7" w:rsidP="00E544C7"/>
    <w:p w:rsidR="00E544C7" w:rsidRDefault="00E544C7" w:rsidP="00E544C7">
      <w:r>
        <w:t>Prior to the development commencing a report should be provided and approved in writing by the local planning authority that shows that all habitable rooms within the dwelling will achieve the noise levels specified in BS8233:2014 (Guidance on sound insulation and noise reduction for buildings) for indoor and external noise levels. Thereafter, and prior to the first occupation of the dwellings affected by this condition, the dwellings affected by this condition, the dwellings shall be shall be insulated and maintained in accordance with the approved details.</w:t>
      </w:r>
    </w:p>
    <w:p w:rsidR="00E544C7" w:rsidRDefault="00E544C7" w:rsidP="00E544C7"/>
    <w:p w:rsidR="00E544C7" w:rsidRDefault="00E544C7" w:rsidP="00E544C7">
      <w:r>
        <w:rPr>
          <w:b/>
          <w:bCs/>
        </w:rPr>
        <w:t>Contaminated Land</w:t>
      </w:r>
      <w:r>
        <w:t>: The full contaminated land conditions (J12 – J16) will need to be applied to any approved permission</w:t>
      </w:r>
    </w:p>
    <w:p w:rsidR="00E544C7" w:rsidRDefault="00E544C7" w:rsidP="00E544C7"/>
    <w:p w:rsidR="00E544C7" w:rsidRDefault="00E544C7" w:rsidP="00E544C7">
      <w:r>
        <w:rPr>
          <w:b/>
          <w:bCs/>
        </w:rPr>
        <w:t>Air Quality</w:t>
      </w:r>
      <w:r>
        <w:t xml:space="preserve">:  Each dwelling shall be provided with ducting to allow for the future installation of electrical vehicle charging infrastructure to serve that dwelling prior to its first occupation. </w:t>
      </w:r>
    </w:p>
    <w:p w:rsidR="00E544C7" w:rsidRDefault="00E544C7" w:rsidP="00E544C7">
      <w:proofErr w:type="gramStart"/>
      <w:r>
        <w:t>Reason - To maximise opportunities for sustainable transport in accordance with Government guidance contained within the National Planning Policy Framework.</w:t>
      </w:r>
      <w:proofErr w:type="gramEnd"/>
    </w:p>
    <w:p w:rsidR="00E544C7" w:rsidRDefault="00E544C7" w:rsidP="00E544C7"/>
    <w:p w:rsidR="00E544C7" w:rsidRDefault="00E544C7" w:rsidP="00E544C7">
      <w:r>
        <w:rPr>
          <w:b/>
          <w:bCs/>
        </w:rPr>
        <w:t>Odour</w:t>
      </w:r>
      <w:r>
        <w:t>: No comments</w:t>
      </w:r>
    </w:p>
    <w:p w:rsidR="00E544C7" w:rsidRDefault="00E544C7" w:rsidP="00E544C7"/>
    <w:p w:rsidR="00E544C7" w:rsidRDefault="00E544C7" w:rsidP="00E544C7">
      <w:r>
        <w:rPr>
          <w:b/>
          <w:bCs/>
        </w:rPr>
        <w:t>Light</w:t>
      </w:r>
      <w:r>
        <w:t>: No comments</w:t>
      </w:r>
    </w:p>
    <w:p w:rsidR="00E544C7" w:rsidRDefault="00E544C7" w:rsidP="00E544C7"/>
    <w:p w:rsidR="00E544C7" w:rsidRDefault="00E544C7" w:rsidP="00E544C7">
      <w:r>
        <w:t>If you wish to deviate from the suggested conditions then this should be discussed with the officer making these comments to ensure the meaning of the condition remains and that the condition is enforceable and reasonable.</w:t>
      </w:r>
    </w:p>
    <w:p w:rsidR="00E544C7" w:rsidRDefault="00E544C7" w:rsidP="00E544C7"/>
    <w:p w:rsidR="00E544C7" w:rsidRDefault="00E544C7" w:rsidP="00E544C7"/>
    <w:p w:rsidR="00E544C7" w:rsidRDefault="00E544C7" w:rsidP="00E544C7">
      <w:pPr>
        <w:rPr>
          <w:lang w:eastAsia="en-GB"/>
        </w:rPr>
      </w:pPr>
      <w:r>
        <w:rPr>
          <w:lang w:eastAsia="en-GB"/>
        </w:rPr>
        <w:t>Kind Regards</w:t>
      </w:r>
    </w:p>
    <w:p w:rsidR="00E544C7" w:rsidRDefault="00E544C7" w:rsidP="00E544C7">
      <w:pPr>
        <w:rPr>
          <w:lang w:eastAsia="en-GB"/>
        </w:rPr>
      </w:pPr>
    </w:p>
    <w:p w:rsidR="00E544C7" w:rsidRDefault="00E544C7" w:rsidP="00E544C7">
      <w:pPr>
        <w:rPr>
          <w:lang w:eastAsia="en-GB"/>
        </w:rPr>
      </w:pPr>
      <w:r>
        <w:rPr>
          <w:lang w:eastAsia="en-GB"/>
        </w:rPr>
        <w:t>Neil Whitton</w:t>
      </w:r>
    </w:p>
    <w:p w:rsidR="00E544C7" w:rsidRDefault="00E544C7" w:rsidP="00E544C7">
      <w:pPr>
        <w:rPr>
          <w:lang w:eastAsia="en-GB"/>
        </w:rPr>
      </w:pPr>
      <w:r>
        <w:rPr>
          <w:lang w:eastAsia="en-GB"/>
        </w:rPr>
        <w:t>Environmental Protection Officer</w:t>
      </w:r>
    </w:p>
    <w:p w:rsidR="00E544C7" w:rsidRDefault="00E544C7" w:rsidP="00E544C7">
      <w:pPr>
        <w:rPr>
          <w:lang w:eastAsia="en-GB"/>
        </w:rPr>
      </w:pPr>
      <w:r>
        <w:rPr>
          <w:lang w:eastAsia="en-GB"/>
        </w:rPr>
        <w:t xml:space="preserve">Environmental Health and Licensing </w:t>
      </w:r>
    </w:p>
    <w:p w:rsidR="00E544C7" w:rsidRDefault="00E544C7" w:rsidP="00E544C7">
      <w:pPr>
        <w:rPr>
          <w:lang w:eastAsia="en-GB"/>
        </w:rPr>
      </w:pPr>
      <w:r>
        <w:rPr>
          <w:lang w:eastAsia="en-GB"/>
        </w:rPr>
        <w:t xml:space="preserve">Cherwell District Council and South Northamptonshire Council </w:t>
      </w:r>
    </w:p>
    <w:p w:rsidR="00E544C7" w:rsidRDefault="00E544C7" w:rsidP="00E544C7">
      <w:pPr>
        <w:rPr>
          <w:lang w:eastAsia="en-GB"/>
        </w:rPr>
      </w:pPr>
      <w:r>
        <w:rPr>
          <w:lang w:eastAsia="en-GB"/>
        </w:rPr>
        <w:t>Tel - 01295 221623</w:t>
      </w:r>
    </w:p>
    <w:p w:rsidR="00E544C7" w:rsidRDefault="00E544C7" w:rsidP="00E544C7">
      <w:pPr>
        <w:rPr>
          <w:lang w:eastAsia="en-GB"/>
        </w:rPr>
      </w:pPr>
      <w:r>
        <w:rPr>
          <w:lang w:eastAsia="en-GB"/>
        </w:rPr>
        <w:t xml:space="preserve">Email - </w:t>
      </w:r>
      <w:hyperlink r:id="rId5" w:history="1">
        <w:r>
          <w:rPr>
            <w:rStyle w:val="Hyperlink"/>
            <w:lang w:eastAsia="en-GB"/>
          </w:rPr>
          <w:t>Neil.Whitton@cherwellandsouthnorthants.gov.uk</w:t>
        </w:r>
      </w:hyperlink>
    </w:p>
    <w:p w:rsidR="00E544C7" w:rsidRDefault="00E544C7" w:rsidP="00E544C7">
      <w:pPr>
        <w:rPr>
          <w:lang w:eastAsia="en-GB"/>
        </w:rPr>
      </w:pPr>
    </w:p>
    <w:p w:rsidR="00E544C7" w:rsidRDefault="00E544C7" w:rsidP="00E544C7">
      <w:pPr>
        <w:rPr>
          <w:sz w:val="16"/>
          <w:szCs w:val="16"/>
          <w:lang w:eastAsia="en-GB"/>
        </w:rPr>
      </w:pPr>
      <w:hyperlink r:id="rId6"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lang w:eastAsia="en-GB"/>
        </w:rPr>
        <w:t>www.southnorthants.gov.uk</w:t>
      </w:r>
      <w:r>
        <w:fldChar w:fldCharType="end"/>
      </w:r>
      <w:r>
        <w:rPr>
          <w:rFonts w:ascii="Arial" w:hAnsi="Arial" w:cs="Arial"/>
          <w:color w:val="1F497D"/>
          <w:sz w:val="16"/>
          <w:szCs w:val="16"/>
          <w:lang w:eastAsia="en-GB"/>
        </w:rPr>
        <w:t xml:space="preserve">    </w:t>
      </w:r>
    </w:p>
    <w:p w:rsidR="00E544C7" w:rsidRDefault="00E544C7" w:rsidP="00E544C7">
      <w:pPr>
        <w:rPr>
          <w:sz w:val="16"/>
          <w:szCs w:val="16"/>
          <w:lang w:eastAsia="en-GB"/>
        </w:rPr>
      </w:pPr>
      <w:r>
        <w:rPr>
          <w:sz w:val="16"/>
          <w:szCs w:val="16"/>
          <w:lang w:eastAsia="en-GB"/>
        </w:rPr>
        <w:t>Find us on Facebook</w:t>
      </w:r>
      <w:r>
        <w:rPr>
          <w:color w:val="1F497D"/>
          <w:sz w:val="16"/>
          <w:szCs w:val="16"/>
          <w:lang w:eastAsia="en-GB"/>
        </w:rPr>
        <w:t xml:space="preserve"> </w:t>
      </w:r>
      <w:hyperlink r:id="rId7"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8" w:history="1">
        <w:r>
          <w:rPr>
            <w:rStyle w:val="Hyperlink"/>
            <w:sz w:val="16"/>
            <w:szCs w:val="16"/>
            <w:lang w:eastAsia="en-GB"/>
          </w:rPr>
          <w:t>www.facebook.com/southnorthantscouncil</w:t>
        </w:r>
      </w:hyperlink>
      <w:r>
        <w:rPr>
          <w:sz w:val="16"/>
          <w:szCs w:val="16"/>
          <w:lang w:eastAsia="en-GB"/>
        </w:rPr>
        <w:t xml:space="preserve">. </w:t>
      </w:r>
    </w:p>
    <w:p w:rsidR="00E544C7" w:rsidRDefault="00E544C7" w:rsidP="00E544C7">
      <w:pPr>
        <w:rPr>
          <w:sz w:val="16"/>
          <w:szCs w:val="16"/>
          <w:lang w:eastAsia="en-GB"/>
        </w:rPr>
      </w:pPr>
    </w:p>
    <w:p w:rsidR="00E544C7" w:rsidRDefault="00E544C7" w:rsidP="00E544C7">
      <w:pPr>
        <w:rPr>
          <w:sz w:val="16"/>
          <w:szCs w:val="16"/>
          <w:lang w:eastAsia="en-GB"/>
        </w:rPr>
      </w:pPr>
      <w:r>
        <w:rPr>
          <w:color w:val="1F497D"/>
          <w:sz w:val="16"/>
          <w:szCs w:val="16"/>
          <w:lang w:eastAsia="en-GB"/>
        </w:rPr>
        <w:t xml:space="preserve">Follow us on Twitter </w:t>
      </w:r>
      <w:hyperlink r:id="rId9"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0" w:history="1">
        <w:r>
          <w:rPr>
            <w:rStyle w:val="Hyperlink"/>
            <w:sz w:val="16"/>
            <w:szCs w:val="16"/>
            <w:lang w:eastAsia="en-GB"/>
          </w:rPr>
          <w:t>@</w:t>
        </w:r>
        <w:proofErr w:type="spellStart"/>
        <w:r>
          <w:rPr>
            <w:rStyle w:val="Hyperlink"/>
            <w:sz w:val="16"/>
            <w:szCs w:val="16"/>
            <w:lang w:eastAsia="en-GB"/>
          </w:rPr>
          <w:t>Cherwellcouncil</w:t>
        </w:r>
        <w:proofErr w:type="spellEnd"/>
      </w:hyperlink>
    </w:p>
    <w:p w:rsidR="00E544C7" w:rsidRDefault="00E544C7" w:rsidP="00E544C7">
      <w:pPr>
        <w:rPr>
          <w:lang w:eastAsia="en-GB"/>
        </w:rPr>
      </w:pPr>
      <w:r>
        <w:rPr>
          <w:noProof/>
          <w:lang w:eastAsia="en-GB"/>
        </w:rPr>
        <w:lastRenderedPageBreak/>
        <w:drawing>
          <wp:inline distT="0" distB="0" distL="0" distR="0" wp14:anchorId="5149DC0B" wp14:editId="198B6222">
            <wp:extent cx="4619625" cy="781050"/>
            <wp:effectExtent l="0" t="0" r="9525" b="0"/>
            <wp:docPr id="2" name="Picture 2" descr="cid:image002.jpg@01D480C7.9BD260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80C7.9BD26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E544C7" w:rsidRDefault="00E544C7" w:rsidP="00E544C7"/>
    <w:p w:rsidR="00E544C7" w:rsidRDefault="00E544C7" w:rsidP="00E544C7">
      <w:pPr>
        <w:spacing w:after="240"/>
        <w:rPr>
          <w:rFonts w:ascii="Times New Roman" w:eastAsia="Times New Roman" w:hAnsi="Times New Roman" w:cs="Times New Roman"/>
          <w:sz w:val="24"/>
          <w:szCs w:val="24"/>
          <w:lang w:eastAsia="en-GB"/>
        </w:rPr>
      </w:pPr>
    </w:p>
    <w:p w:rsidR="00E544C7" w:rsidRDefault="00E544C7" w:rsidP="00E544C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544C7" w:rsidRDefault="00E544C7" w:rsidP="00E544C7">
      <w:pPr>
        <w:rPr>
          <w:rFonts w:ascii="Times New Roman" w:eastAsia="Times New Roman" w:hAnsi="Times New Roman" w:cs="Times New Roman"/>
          <w:sz w:val="24"/>
          <w:szCs w:val="24"/>
          <w:lang w:eastAsia="en-GB"/>
        </w:rPr>
      </w:pPr>
    </w:p>
    <w:p w:rsidR="00E544C7" w:rsidRDefault="00E544C7" w:rsidP="00E544C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E544C7" w:rsidRDefault="00E544C7" w:rsidP="00E544C7">
      <w:pPr>
        <w:rPr>
          <w:rFonts w:ascii="Times New Roman" w:eastAsia="Times New Roman" w:hAnsi="Times New Roman" w:cs="Times New Roman"/>
          <w:sz w:val="24"/>
          <w:szCs w:val="24"/>
          <w:lang w:eastAsia="en-GB"/>
        </w:rPr>
      </w:pPr>
    </w:p>
    <w:p w:rsidR="00E544C7" w:rsidRDefault="00E544C7" w:rsidP="00E544C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FF4279" w:rsidRDefault="00FF4279"/>
    <w:sectPr w:rsidR="00FF4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6B"/>
    <w:rsid w:val="00E15C6B"/>
    <w:rsid w:val="00E544C7"/>
    <w:rsid w:val="00FF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C6B"/>
    <w:rPr>
      <w:color w:val="0000FF"/>
      <w:u w:val="single"/>
    </w:rPr>
  </w:style>
  <w:style w:type="paragraph" w:styleId="BalloonText">
    <w:name w:val="Balloon Text"/>
    <w:basedOn w:val="Normal"/>
    <w:link w:val="BalloonTextChar"/>
    <w:uiPriority w:val="99"/>
    <w:semiHidden/>
    <w:unhideWhenUsed/>
    <w:rsid w:val="00E15C6B"/>
    <w:rPr>
      <w:rFonts w:ascii="Tahoma" w:hAnsi="Tahoma" w:cs="Tahoma"/>
      <w:sz w:val="16"/>
      <w:szCs w:val="16"/>
    </w:rPr>
  </w:style>
  <w:style w:type="character" w:customStyle="1" w:styleId="BalloonTextChar">
    <w:name w:val="Balloon Text Char"/>
    <w:basedOn w:val="DefaultParagraphFont"/>
    <w:link w:val="BalloonText"/>
    <w:uiPriority w:val="99"/>
    <w:semiHidden/>
    <w:rsid w:val="00E15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C6B"/>
    <w:rPr>
      <w:color w:val="0000FF"/>
      <w:u w:val="single"/>
    </w:rPr>
  </w:style>
  <w:style w:type="paragraph" w:styleId="BalloonText">
    <w:name w:val="Balloon Text"/>
    <w:basedOn w:val="Normal"/>
    <w:link w:val="BalloonTextChar"/>
    <w:uiPriority w:val="99"/>
    <w:semiHidden/>
    <w:unhideWhenUsed/>
    <w:rsid w:val="00E15C6B"/>
    <w:rPr>
      <w:rFonts w:ascii="Tahoma" w:hAnsi="Tahoma" w:cs="Tahoma"/>
      <w:sz w:val="16"/>
      <w:szCs w:val="16"/>
    </w:rPr>
  </w:style>
  <w:style w:type="character" w:customStyle="1" w:styleId="BalloonTextChar">
    <w:name w:val="Balloon Text Char"/>
    <w:basedOn w:val="DefaultParagraphFont"/>
    <w:link w:val="BalloonText"/>
    <w:uiPriority w:val="99"/>
    <w:semiHidden/>
    <w:rsid w:val="00E15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4353">
      <w:bodyDiv w:val="1"/>
      <w:marLeft w:val="0"/>
      <w:marRight w:val="0"/>
      <w:marTop w:val="0"/>
      <w:marBottom w:val="0"/>
      <w:divBdr>
        <w:top w:val="none" w:sz="0" w:space="0" w:color="auto"/>
        <w:left w:val="none" w:sz="0" w:space="0" w:color="auto"/>
        <w:bottom w:val="none" w:sz="0" w:space="0" w:color="auto"/>
        <w:right w:val="none" w:sz="0" w:space="0" w:color="auto"/>
      </w:divBdr>
    </w:div>
    <w:div w:id="6024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image" Target="cid:image001.jpg@01D4986E.C8F263E0"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www.cherwell.gov.uk/EHSense" TargetMode="External"/><Relationship Id="rId5" Type="http://schemas.openxmlformats.org/officeDocument/2006/relationships/hyperlink" Target="mailto:Neil.Whitton@cherwellandsouthnorthants.gov.uk" TargetMode="External"/><Relationship Id="rId15" Type="http://schemas.openxmlformats.org/officeDocument/2006/relationships/theme" Target="theme/theme1.xm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Company>Cherwell District Council</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2018-12-20T14:24:00Z</dcterms:created>
  <dcterms:modified xsi:type="dcterms:W3CDTF">2018-12-20T14:24:00Z</dcterms:modified>
</cp:coreProperties>
</file>