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25" w:rsidRDefault="008E3025" w:rsidP="008E302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mailto:sibfordferrisparishclerk@gmail.com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September 2018 21:13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18/01229/F 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Shrubbery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Cottaage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.</w:t>
      </w:r>
    </w:p>
    <w:p w:rsidR="008E3025" w:rsidRDefault="008E3025" w:rsidP="008E3025"/>
    <w:p w:rsidR="008E3025" w:rsidRDefault="008E3025" w:rsidP="008E3025">
      <w:proofErr w:type="spellStart"/>
      <w:proofErr w:type="gramStart"/>
      <w:r>
        <w:t>Sibford</w:t>
      </w:r>
      <w:proofErr w:type="spellEnd"/>
      <w:r>
        <w:t xml:space="preserve"> Ferris Parish Council.</w:t>
      </w:r>
      <w:proofErr w:type="gramEnd"/>
    </w:p>
    <w:p w:rsidR="008E3025" w:rsidRDefault="008E3025" w:rsidP="008E3025">
      <w:proofErr w:type="gramStart"/>
      <w:r>
        <w:t>2.The</w:t>
      </w:r>
      <w:proofErr w:type="gramEnd"/>
      <w:r>
        <w:t xml:space="preserve"> Parish Council wishes to raise no objections to the application</w:t>
      </w:r>
    </w:p>
    <w:p w:rsidR="008E3025" w:rsidRDefault="008E3025" w:rsidP="008E3025">
      <w:proofErr w:type="gramStart"/>
      <w:r>
        <w:t>and</w:t>
      </w:r>
      <w:proofErr w:type="gramEnd"/>
      <w:r>
        <w:t xml:space="preserve"> makes the following observations: Subject to confirmation that the plans submitted are what is going to be built then we have no objection.</w:t>
      </w:r>
    </w:p>
    <w:p w:rsidR="008E3025" w:rsidRDefault="008E3025" w:rsidP="008E3025">
      <w:r>
        <w:t xml:space="preserve">Graham </w:t>
      </w:r>
      <w:proofErr w:type="spellStart"/>
      <w:r>
        <w:t>Beacham</w:t>
      </w:r>
      <w:proofErr w:type="spellEnd"/>
    </w:p>
    <w:p w:rsidR="008E3025" w:rsidRDefault="008E3025" w:rsidP="008E3025">
      <w:proofErr w:type="gramStart"/>
      <w:r>
        <w:t>Clerk.</w:t>
      </w:r>
      <w:proofErr w:type="gramEnd"/>
    </w:p>
    <w:p w:rsidR="00A0631B" w:rsidRDefault="00A0631B"/>
    <w:sectPr w:rsidR="00A0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25"/>
    <w:rsid w:val="008E3025"/>
    <w:rsid w:val="00A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2018-09-17T13:17:00Z</dcterms:created>
  <dcterms:modified xsi:type="dcterms:W3CDTF">2018-09-17T13:17:00Z</dcterms:modified>
</cp:coreProperties>
</file>