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78" w:rsidRDefault="00A41978" w:rsidP="00A4197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April 2017 10:04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Lauren Bates;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A41978" w:rsidRDefault="00A41978" w:rsidP="00A41978">
      <w:bookmarkStart w:id="0" w:name="_GoBack"/>
      <w:bookmarkEnd w:id="0"/>
    </w:p>
    <w:p w:rsidR="00A41978" w:rsidRDefault="00A41978" w:rsidP="00A41978">
      <w:r>
        <w:t>Hi Lauren and Bernadette,</w:t>
      </w:r>
    </w:p>
    <w:p w:rsidR="00A41978" w:rsidRDefault="00A41978" w:rsidP="00A41978"/>
    <w:p w:rsidR="00A41978" w:rsidRDefault="00A41978" w:rsidP="00A41978">
      <w:r>
        <w:t>Thanks for your email.  In this case I would not stand in the way of removing the boxes from the plan if this would not be acceptable.</w:t>
      </w:r>
    </w:p>
    <w:p w:rsidR="00A41978" w:rsidRDefault="00A41978" w:rsidP="00A41978"/>
    <w:p w:rsidR="00A41978" w:rsidRDefault="00A41978" w:rsidP="00A41978">
      <w:r>
        <w:t>Kind regards,</w:t>
      </w:r>
    </w:p>
    <w:p w:rsidR="00A41978" w:rsidRDefault="00A41978" w:rsidP="00A41978"/>
    <w:p w:rsidR="00A41978" w:rsidRDefault="00A41978" w:rsidP="00A41978">
      <w:r>
        <w:t>Louise</w:t>
      </w:r>
    </w:p>
    <w:p w:rsidR="00A41978" w:rsidRDefault="00A41978" w:rsidP="00A41978"/>
    <w:p w:rsidR="00A41978" w:rsidRDefault="00A41978" w:rsidP="00A41978">
      <w:r>
        <w:br w:type="textWrapping" w:clear="all"/>
      </w:r>
    </w:p>
    <w:p w:rsidR="00A41978" w:rsidRDefault="00A41978" w:rsidP="00A41978">
      <w:r>
        <w:rPr>
          <w:color w:val="000099"/>
        </w:rPr>
        <w:t xml:space="preserve">Louise </w:t>
      </w:r>
      <w:proofErr w:type="spellStart"/>
      <w:r>
        <w:rPr>
          <w:color w:val="000099"/>
        </w:rPr>
        <w:t>Sherwell</w:t>
      </w:r>
      <w:proofErr w:type="spellEnd"/>
    </w:p>
    <w:p w:rsidR="00A41978" w:rsidRDefault="00A41978" w:rsidP="00A41978">
      <w:r>
        <w:rPr>
          <w:color w:val="000099"/>
        </w:rPr>
        <w:t>Assistant Ecologist</w:t>
      </w:r>
    </w:p>
    <w:p w:rsidR="00A41978" w:rsidRDefault="00A41978" w:rsidP="00A41978">
      <w:r>
        <w:rPr>
          <w:color w:val="000099"/>
        </w:rPr>
        <w:t>Ecological Services</w:t>
      </w:r>
    </w:p>
    <w:p w:rsidR="00A41978" w:rsidRDefault="00A41978" w:rsidP="00A41978">
      <w:r>
        <w:rPr>
          <w:color w:val="000099"/>
        </w:rPr>
        <w:t>Community Services</w:t>
      </w:r>
    </w:p>
    <w:p w:rsidR="00A41978" w:rsidRDefault="00A41978" w:rsidP="00A41978">
      <w:r>
        <w:rPr>
          <w:color w:val="000099"/>
        </w:rPr>
        <w:t>PO Box 43, Shire Hall</w:t>
      </w:r>
    </w:p>
    <w:p w:rsidR="00A41978" w:rsidRDefault="00A41978" w:rsidP="00A41978">
      <w:r>
        <w:rPr>
          <w:color w:val="000099"/>
        </w:rPr>
        <w:t>Warwick</w:t>
      </w:r>
    </w:p>
    <w:p w:rsidR="00A41978" w:rsidRDefault="00A41978" w:rsidP="00A41978">
      <w:r>
        <w:rPr>
          <w:color w:val="000099"/>
        </w:rPr>
        <w:t>CV34 4SX</w:t>
      </w:r>
    </w:p>
    <w:p w:rsidR="00A41978" w:rsidRDefault="00A41978" w:rsidP="00A41978">
      <w:r>
        <w:rPr>
          <w:color w:val="000099"/>
        </w:rPr>
        <w:t>Tel: 01926 418028</w:t>
      </w:r>
    </w:p>
    <w:p w:rsidR="00A41978" w:rsidRDefault="00A41978" w:rsidP="00A41978">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A41978" w:rsidRDefault="00A41978" w:rsidP="00A41978"/>
    <w:p w:rsidR="00A41978" w:rsidRDefault="00A41978" w:rsidP="00A41978">
      <w:r>
        <w:t>On 5 April 2017 at 17:53, Lauren Bates &lt;</w:t>
      </w:r>
      <w:hyperlink r:id="rId7" w:tgtFrame="_blank" w:history="1">
        <w:r>
          <w:rPr>
            <w:rStyle w:val="Hyperlink"/>
          </w:rPr>
          <w:t>Lauren.Bates@hillstreetholdings.com</w:t>
        </w:r>
      </w:hyperlink>
      <w:r>
        <w:t>&gt; wrote:</w:t>
      </w:r>
    </w:p>
    <w:p w:rsidR="00A41978" w:rsidRDefault="00A41978" w:rsidP="00A41978">
      <w:pPr>
        <w:spacing w:before="100" w:beforeAutospacing="1" w:after="100" w:afterAutospacing="1"/>
      </w:pPr>
      <w:r>
        <w:rPr>
          <w:rFonts w:ascii="Calibri" w:hAnsi="Calibri" w:cs="Calibri"/>
          <w:color w:val="1F497D"/>
          <w:sz w:val="22"/>
          <w:szCs w:val="22"/>
        </w:rPr>
        <w:t>Louise,</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Further to my note below. I have received comments from the operations manager at Oxford Airport.</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 xml:space="preserve">He recommends the removal of the bird boxes in this instance, as he </w:t>
      </w:r>
      <w:proofErr w:type="gramStart"/>
      <w:r>
        <w:rPr>
          <w:rFonts w:ascii="Calibri" w:hAnsi="Calibri" w:cs="Calibri"/>
          <w:color w:val="1F497D"/>
          <w:sz w:val="22"/>
          <w:szCs w:val="22"/>
        </w:rPr>
        <w:t>states  “</w:t>
      </w:r>
      <w:proofErr w:type="gramEnd"/>
      <w:r>
        <w:rPr>
          <w:rFonts w:ascii="Calibri" w:hAnsi="Calibri" w:cs="Calibri"/>
          <w:color w:val="1F497D"/>
          <w:sz w:val="22"/>
          <w:szCs w:val="22"/>
        </w:rPr>
        <w:t>we don’t feel we can accept a deliberate attempt to increase bird numbers in the airports bird hazard management zone/vicinity”</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I would be grateful if you could let me have your comments on this.</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Kind regards,</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lastRenderedPageBreak/>
        <w:t>Lauren Bates BSc (Hons) MSc DIC</w:t>
      </w:r>
    </w:p>
    <w:p w:rsidR="00A41978" w:rsidRDefault="00A41978" w:rsidP="00A41978">
      <w:pPr>
        <w:spacing w:before="100" w:beforeAutospacing="1" w:after="100" w:afterAutospacing="1"/>
      </w:pPr>
      <w:r>
        <w:rPr>
          <w:rFonts w:ascii="Calibri" w:hAnsi="Calibri" w:cs="Calibri"/>
          <w:noProof/>
          <w:color w:val="000000"/>
          <w:sz w:val="22"/>
          <w:szCs w:val="22"/>
        </w:rPr>
        <w:drawing>
          <wp:inline distT="0" distB="0" distL="0" distR="0">
            <wp:extent cx="1819275" cy="1219200"/>
            <wp:effectExtent l="0" t="0" r="9525" b="0"/>
            <wp:docPr id="5" name="Picture 5"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3244781767042978m_-7328360134492493643m_-105987481114465432_x0000_i1029" descr="cid:485052613@19042012-2FC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A41978" w:rsidRDefault="00A41978" w:rsidP="00A41978">
      <w:pPr>
        <w:spacing w:before="100" w:beforeAutospacing="1" w:after="100" w:afterAutospacing="1"/>
      </w:pPr>
      <w:r>
        <w:rPr>
          <w:rFonts w:ascii="Calibri" w:hAnsi="Calibri" w:cs="Calibri"/>
          <w:color w:val="1F497D"/>
          <w:sz w:val="22"/>
          <w:szCs w:val="22"/>
        </w:rPr>
        <w:t>T: 01621 850600</w:t>
      </w:r>
    </w:p>
    <w:p w:rsidR="00A41978" w:rsidRDefault="00A41978" w:rsidP="00A41978">
      <w:pPr>
        <w:spacing w:before="100" w:beforeAutospacing="1" w:after="100" w:afterAutospacing="1"/>
      </w:pPr>
      <w:r>
        <w:rPr>
          <w:rFonts w:ascii="Calibri" w:hAnsi="Calibri" w:cs="Calibri"/>
          <w:color w:val="1F497D"/>
          <w:sz w:val="22"/>
          <w:szCs w:val="22"/>
        </w:rPr>
        <w:t>M: 07747 036638</w:t>
      </w:r>
    </w:p>
    <w:p w:rsidR="00A41978" w:rsidRDefault="00A41978" w:rsidP="00A41978">
      <w:pPr>
        <w:spacing w:before="100" w:beforeAutospacing="1" w:after="100" w:afterAutospacing="1"/>
      </w:pPr>
      <w:r>
        <w:rPr>
          <w:rFonts w:ascii="Calibri" w:hAnsi="Calibri" w:cs="Calibri"/>
          <w:color w:val="1F497D"/>
          <w:sz w:val="22"/>
          <w:szCs w:val="22"/>
        </w:rPr>
        <w:t xml:space="preserve">E: </w:t>
      </w:r>
      <w:hyperlink r:id="rId10" w:tgtFrame="_blank" w:history="1">
        <w:r>
          <w:rPr>
            <w:rStyle w:val="Hyperlink"/>
            <w:rFonts w:ascii="Calibri" w:hAnsi="Calibri" w:cs="Calibri"/>
            <w:sz w:val="22"/>
            <w:szCs w:val="22"/>
          </w:rPr>
          <w:t>lauren.bates@hillstreetholdings.com</w:t>
        </w:r>
      </w:hyperlink>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Lauren Bates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April 2017 17:38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rPr>
          <w:rFonts w:ascii="Calibri" w:hAnsi="Calibri" w:cs="Calibri"/>
          <w:color w:val="1F497D"/>
          <w:sz w:val="22"/>
          <w:szCs w:val="22"/>
        </w:rPr>
        <w:t>Louise,</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 xml:space="preserve">Many thanks for your prompt response on this. I will forward your detailed comments to the operations manager at the airport. </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 xml:space="preserve">Can I enquire if you are able to concede to any of the request from the airport? Or are you stating </w:t>
      </w:r>
      <w:proofErr w:type="gramStart"/>
      <w:r>
        <w:rPr>
          <w:rFonts w:ascii="Calibri" w:hAnsi="Calibri" w:cs="Calibri"/>
          <w:color w:val="1F497D"/>
          <w:sz w:val="22"/>
          <w:szCs w:val="22"/>
        </w:rPr>
        <w:t>that  your</w:t>
      </w:r>
      <w:proofErr w:type="gramEnd"/>
      <w:r>
        <w:rPr>
          <w:rFonts w:ascii="Calibri" w:hAnsi="Calibri" w:cs="Calibri"/>
          <w:color w:val="1F497D"/>
          <w:sz w:val="22"/>
          <w:szCs w:val="22"/>
        </w:rPr>
        <w:t xml:space="preserve"> expert opinion is that the ecology enhancement and management plan is required to remain as it is currently submitted?</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Kind regards,</w:t>
      </w:r>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pPr>
      <w:r>
        <w:rPr>
          <w:rFonts w:ascii="Calibri" w:hAnsi="Calibri" w:cs="Calibri"/>
          <w:color w:val="1F497D"/>
          <w:sz w:val="22"/>
          <w:szCs w:val="22"/>
        </w:rPr>
        <w:t>Lauren Bates BSc (Hons) MSc DIC</w:t>
      </w:r>
    </w:p>
    <w:p w:rsidR="00A41978" w:rsidRDefault="00A41978" w:rsidP="00A41978">
      <w:pPr>
        <w:spacing w:before="100" w:beforeAutospacing="1" w:after="100" w:afterAutospacing="1"/>
      </w:pPr>
      <w:r>
        <w:rPr>
          <w:rFonts w:ascii="Calibri" w:hAnsi="Calibri" w:cs="Calibri"/>
          <w:noProof/>
          <w:color w:val="000000"/>
          <w:sz w:val="22"/>
          <w:szCs w:val="22"/>
        </w:rPr>
        <w:lastRenderedPageBreak/>
        <w:drawing>
          <wp:inline distT="0" distB="0" distL="0" distR="0">
            <wp:extent cx="1819275" cy="1219200"/>
            <wp:effectExtent l="0" t="0" r="9525" b="0"/>
            <wp:docPr id="4" name="Picture 4"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3244781767042978m_-7328360134492493643m_-105987481114465432Picture 1" descr="cid:485052613@19042012-2FC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A41978" w:rsidRDefault="00A41978" w:rsidP="00A41978">
      <w:pPr>
        <w:spacing w:before="100" w:beforeAutospacing="1" w:after="100" w:afterAutospacing="1"/>
      </w:pPr>
      <w:r>
        <w:rPr>
          <w:rFonts w:ascii="Calibri" w:hAnsi="Calibri" w:cs="Calibri"/>
          <w:color w:val="1F497D"/>
          <w:sz w:val="22"/>
          <w:szCs w:val="22"/>
        </w:rPr>
        <w:t>T: 01621 850600</w:t>
      </w:r>
    </w:p>
    <w:p w:rsidR="00A41978" w:rsidRDefault="00A41978" w:rsidP="00A41978">
      <w:pPr>
        <w:spacing w:before="100" w:beforeAutospacing="1" w:after="100" w:afterAutospacing="1"/>
      </w:pPr>
      <w:r>
        <w:rPr>
          <w:rFonts w:ascii="Calibri" w:hAnsi="Calibri" w:cs="Calibri"/>
          <w:color w:val="1F497D"/>
          <w:sz w:val="22"/>
          <w:szCs w:val="22"/>
        </w:rPr>
        <w:t>M: 07747 036638</w:t>
      </w:r>
    </w:p>
    <w:p w:rsidR="00A41978" w:rsidRDefault="00A41978" w:rsidP="00A41978">
      <w:pPr>
        <w:spacing w:before="100" w:beforeAutospacing="1" w:after="100" w:afterAutospacing="1"/>
      </w:pPr>
      <w:r>
        <w:rPr>
          <w:rFonts w:ascii="Calibri" w:hAnsi="Calibri" w:cs="Calibri"/>
          <w:color w:val="1F497D"/>
          <w:sz w:val="22"/>
          <w:szCs w:val="22"/>
        </w:rPr>
        <w:t xml:space="preserve">E: </w:t>
      </w:r>
      <w:hyperlink r:id="rId11" w:tgtFrame="_blank" w:history="1">
        <w:r>
          <w:rPr>
            <w:rStyle w:val="Hyperlink"/>
            <w:rFonts w:ascii="Calibri" w:hAnsi="Calibri" w:cs="Calibri"/>
            <w:sz w:val="22"/>
            <w:szCs w:val="22"/>
          </w:rPr>
          <w:t>lauren.bates@hillstreetholdings.com</w:t>
        </w:r>
      </w:hyperlink>
    </w:p>
    <w:p w:rsidR="00A41978" w:rsidRDefault="00A41978" w:rsidP="00A41978">
      <w:pPr>
        <w:spacing w:before="100" w:beforeAutospacing="1" w:after="100" w:afterAutospacing="1"/>
      </w:pPr>
      <w:r>
        <w:rPr>
          <w:rFonts w:ascii="Calibri" w:hAnsi="Calibri" w:cs="Calibri"/>
          <w:color w:val="1F497D"/>
          <w:sz w:val="22"/>
          <w:szCs w:val="22"/>
        </w:rPr>
        <w:t> </w:t>
      </w:r>
    </w:p>
    <w:p w:rsidR="00A41978" w:rsidRDefault="00A41978" w:rsidP="00A41978">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12" w:tgtFrame="_blank"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April 2017 14:51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Lauren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t>Hi Bernadette and Lauren,</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t>Thanks for your email.   The proposed bird boxes (28mm and 32mm holes) are for small passerine species such as blue tit, coal tit, great tit, house and tree sparrows, and the open fronted boxes are suitable for similar species such as robins, spotted flycatcher, wagtails, black redstart and song thrush. The 10 boxes are expected to provide additional nesting opportunities for a maximum of 10 pairs each year, and occupation of all boxes each year is considered unlikely. Raising a full brood each year is also considered to be unlikely, so these boxes alone are considered not to have any measurable impact on local small bird populations.  </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t xml:space="preserve">Red kites are primarily carrion </w:t>
      </w:r>
      <w:proofErr w:type="gramStart"/>
      <w:r>
        <w:t>feeders,</w:t>
      </w:r>
      <w:proofErr w:type="gramEnd"/>
      <w:r>
        <w:t xml:space="preserve"> however they will hunt live birds, mainly middle-sized bird species such as </w:t>
      </w:r>
      <w:proofErr w:type="spellStart"/>
      <w:r>
        <w:t>corvids</w:t>
      </w:r>
      <w:proofErr w:type="spellEnd"/>
      <w:r>
        <w:t>, pigeons and gulls.  These form only a small part of the red kite's diet and even more so are small, agile species which are likely to use these types of boxes. I've asked the conservation planner at the RSPB Midlands and he has said that although he accepts that red kites are a collision risk, he believes it highly unlikely that the proposals would measurably increase that risk. </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t>Kind regards,</w:t>
      </w:r>
    </w:p>
    <w:p w:rsidR="00A41978" w:rsidRDefault="00A41978" w:rsidP="00A41978">
      <w:pPr>
        <w:spacing w:before="100" w:beforeAutospacing="1" w:after="100" w:afterAutospacing="1"/>
      </w:pPr>
      <w:r>
        <w:lastRenderedPageBreak/>
        <w:t> </w:t>
      </w:r>
    </w:p>
    <w:p w:rsidR="00A41978" w:rsidRDefault="00A41978" w:rsidP="00A41978">
      <w:pPr>
        <w:spacing w:before="100" w:beforeAutospacing="1" w:after="100" w:afterAutospacing="1"/>
      </w:pPr>
      <w:r>
        <w:t>Louise</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rPr>
          <w:color w:val="000099"/>
        </w:rPr>
        <w:t xml:space="preserve">Louise </w:t>
      </w:r>
      <w:proofErr w:type="spellStart"/>
      <w:r>
        <w:rPr>
          <w:color w:val="000099"/>
        </w:rPr>
        <w:t>Sherwell</w:t>
      </w:r>
      <w:proofErr w:type="spellEnd"/>
    </w:p>
    <w:p w:rsidR="00A41978" w:rsidRDefault="00A41978" w:rsidP="00A41978">
      <w:pPr>
        <w:spacing w:before="100" w:beforeAutospacing="1" w:after="100" w:afterAutospacing="1"/>
      </w:pPr>
      <w:r>
        <w:rPr>
          <w:color w:val="000099"/>
        </w:rPr>
        <w:t>Assistant Ecologist</w:t>
      </w:r>
    </w:p>
    <w:p w:rsidR="00A41978" w:rsidRDefault="00A41978" w:rsidP="00A41978">
      <w:pPr>
        <w:spacing w:before="100" w:beforeAutospacing="1" w:after="100" w:afterAutospacing="1"/>
      </w:pPr>
      <w:r>
        <w:rPr>
          <w:color w:val="000099"/>
        </w:rPr>
        <w:t>Ecological Services</w:t>
      </w:r>
    </w:p>
    <w:p w:rsidR="00A41978" w:rsidRDefault="00A41978" w:rsidP="00A41978">
      <w:pPr>
        <w:spacing w:before="100" w:beforeAutospacing="1" w:after="100" w:afterAutospacing="1"/>
      </w:pPr>
      <w:r>
        <w:rPr>
          <w:color w:val="000099"/>
        </w:rPr>
        <w:t>Community Services</w:t>
      </w:r>
    </w:p>
    <w:p w:rsidR="00A41978" w:rsidRDefault="00A41978" w:rsidP="00A41978">
      <w:pPr>
        <w:spacing w:before="100" w:beforeAutospacing="1" w:after="100" w:afterAutospacing="1"/>
      </w:pPr>
      <w:r>
        <w:rPr>
          <w:color w:val="000099"/>
        </w:rPr>
        <w:t>PO Box 43, Shire Hall</w:t>
      </w:r>
    </w:p>
    <w:p w:rsidR="00A41978" w:rsidRDefault="00A41978" w:rsidP="00A41978">
      <w:pPr>
        <w:spacing w:before="100" w:beforeAutospacing="1" w:after="100" w:afterAutospacing="1"/>
      </w:pPr>
      <w:r>
        <w:rPr>
          <w:color w:val="000099"/>
        </w:rPr>
        <w:t>Warwick</w:t>
      </w:r>
    </w:p>
    <w:p w:rsidR="00A41978" w:rsidRDefault="00A41978" w:rsidP="00A41978">
      <w:pPr>
        <w:spacing w:before="100" w:beforeAutospacing="1" w:after="100" w:afterAutospacing="1"/>
      </w:pPr>
      <w:r>
        <w:rPr>
          <w:color w:val="000099"/>
        </w:rPr>
        <w:t>CV34 4SX</w:t>
      </w:r>
    </w:p>
    <w:p w:rsidR="00A41978" w:rsidRDefault="00A41978" w:rsidP="00A41978">
      <w:pPr>
        <w:spacing w:before="100" w:beforeAutospacing="1" w:after="100" w:afterAutospacing="1"/>
      </w:pPr>
      <w:r>
        <w:rPr>
          <w:color w:val="000099"/>
        </w:rPr>
        <w:t>Tel: 01926 418028</w:t>
      </w:r>
    </w:p>
    <w:p w:rsidR="00A41978" w:rsidRDefault="00A41978" w:rsidP="00A41978">
      <w:pPr>
        <w:spacing w:before="100" w:beforeAutospacing="1" w:after="100" w:afterAutospacing="1"/>
      </w:pPr>
      <w:proofErr w:type="gramStart"/>
      <w:r>
        <w:rPr>
          <w:color w:val="000099"/>
        </w:rPr>
        <w:t>email</w:t>
      </w:r>
      <w:proofErr w:type="gramEnd"/>
      <w:r>
        <w:rPr>
          <w:color w:val="000099"/>
        </w:rPr>
        <w:t xml:space="preserve">: </w:t>
      </w:r>
      <w:hyperlink r:id="rId13" w:tgtFrame="_blank" w:history="1">
        <w:r>
          <w:rPr>
            <w:rStyle w:val="Hyperlink"/>
          </w:rPr>
          <w:t>louisesherwell@warwickshire.gov.uk</w:t>
        </w:r>
      </w:hyperlink>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t>On 4 April 2017 at 11:41, Bernadette Owens &lt;</w:t>
      </w:r>
      <w:hyperlink r:id="rId14" w:tgtFrame="_blank" w:history="1">
        <w:r>
          <w:rPr>
            <w:rStyle w:val="Hyperlink"/>
          </w:rPr>
          <w:t>Bernadette.Owens@cherwell-dc.gov.uk</w:t>
        </w:r>
      </w:hyperlink>
      <w:r>
        <w:t>&gt; wrote:</w:t>
      </w:r>
    </w:p>
    <w:p w:rsidR="00A41978" w:rsidRDefault="00A41978" w:rsidP="00A41978">
      <w:pPr>
        <w:spacing w:before="100" w:beforeAutospacing="1" w:after="100" w:afterAutospacing="1"/>
      </w:pPr>
      <w:r>
        <w:rPr>
          <w:color w:val="1F497D"/>
        </w:rPr>
        <w:t>Lauren</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Please see attached response from Oxford Airport on the Bird Control Management Plan.</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I’m not sure what implications this has for biodiversity enhancements and condition no.16.</w:t>
      </w:r>
    </w:p>
    <w:p w:rsidR="00A41978" w:rsidRDefault="00A41978" w:rsidP="00A41978">
      <w:pPr>
        <w:spacing w:before="100" w:beforeAutospacing="1" w:after="100" w:afterAutospacing="1"/>
      </w:pPr>
      <w:r>
        <w:rPr>
          <w:color w:val="1F497D"/>
        </w:rPr>
        <w:t>I have copied in Louise our Ecology Officer – Louise could you comment further on this?</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 xml:space="preserve">Bernadette </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Kieran </w:t>
      </w:r>
      <w:proofErr w:type="spellStart"/>
      <w:r>
        <w:rPr>
          <w:rFonts w:ascii="Tahoma" w:hAnsi="Tahoma" w:cs="Tahoma"/>
          <w:sz w:val="20"/>
          <w:szCs w:val="20"/>
          <w:lang w:val="en-US"/>
        </w:rPr>
        <w:t>Meikle</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"mailto:kmeikle@londonoxfordairport.com" \t "_blank" </w:instrText>
      </w:r>
      <w:r>
        <w:rPr>
          <w:rFonts w:ascii="Tahoma" w:hAnsi="Tahoma" w:cs="Tahoma"/>
          <w:sz w:val="20"/>
          <w:szCs w:val="20"/>
          <w:lang w:val="en-US"/>
        </w:rPr>
        <w:fldChar w:fldCharType="separate"/>
      </w:r>
      <w:r>
        <w:rPr>
          <w:rStyle w:val="Hyperlink"/>
          <w:rFonts w:ascii="Tahoma" w:hAnsi="Tahoma" w:cs="Tahoma"/>
          <w:sz w:val="20"/>
          <w:szCs w:val="20"/>
          <w:lang w:val="en-US"/>
        </w:rPr>
        <w:t>kmeikle@londonoxfordairport.com</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April 2017 11:34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lastRenderedPageBreak/>
        <w:t>Cc:</w:t>
      </w:r>
      <w:r>
        <w:rPr>
          <w:rFonts w:ascii="Tahoma" w:hAnsi="Tahoma" w:cs="Tahoma"/>
          <w:sz w:val="20"/>
          <w:szCs w:val="20"/>
          <w:lang w:val="en-US"/>
        </w:rPr>
        <w:t xml:space="preserve"> Mike Sparrow</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rPr>
          <w:color w:val="1F497D"/>
        </w:rPr>
        <w:t>Hi Bernadette,</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 xml:space="preserve">Whilst we appreciate the efforts that will go into bird hazard management during and after construction, we are not happy to give way on the bird boxes suggested by the ecologist. </w:t>
      </w:r>
    </w:p>
    <w:p w:rsidR="00A41978" w:rsidRDefault="00A41978" w:rsidP="00A41978">
      <w:pPr>
        <w:spacing w:before="100" w:beforeAutospacing="1" w:after="100" w:afterAutospacing="1"/>
      </w:pPr>
      <w:r>
        <w:rPr>
          <w:color w:val="1F497D"/>
        </w:rPr>
        <w:t>Whilst smaller non flocking species maybe individually irrelevant from a strike risk point of view, the kite population will certainly take advantage of the increase in smaller species</w:t>
      </w:r>
    </w:p>
    <w:p w:rsidR="00A41978" w:rsidRDefault="00A41978" w:rsidP="00A41978">
      <w:pPr>
        <w:spacing w:before="100" w:beforeAutospacing="1" w:after="100" w:afterAutospacing="1"/>
      </w:pPr>
      <w:proofErr w:type="gramStart"/>
      <w:r>
        <w:rPr>
          <w:color w:val="1F497D"/>
        </w:rPr>
        <w:t>and</w:t>
      </w:r>
      <w:proofErr w:type="gramEnd"/>
      <w:r>
        <w:rPr>
          <w:color w:val="1F497D"/>
        </w:rPr>
        <w:t xml:space="preserve"> this is an increase we cannot accept as we currently have issue with this species locally.</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If the bird boxes are withdrawn we automatically give our consent to the application.</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color w:val="1F497D"/>
        </w:rPr>
        <w:t>Regards</w:t>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rFonts w:ascii="Arial" w:hAnsi="Arial" w:cs="Arial"/>
          <w:color w:val="7B7B7B"/>
        </w:rPr>
        <w:t xml:space="preserve">Kieran </w:t>
      </w:r>
      <w:proofErr w:type="spellStart"/>
      <w:r>
        <w:rPr>
          <w:rFonts w:ascii="Arial" w:hAnsi="Arial" w:cs="Arial"/>
          <w:color w:val="7B7B7B"/>
        </w:rPr>
        <w:t>Meikle</w:t>
      </w:r>
      <w:proofErr w:type="spellEnd"/>
    </w:p>
    <w:p w:rsidR="00A41978" w:rsidRDefault="00A41978" w:rsidP="00A41978">
      <w:pPr>
        <w:spacing w:before="100" w:beforeAutospacing="1" w:after="100" w:afterAutospacing="1"/>
      </w:pPr>
      <w:r>
        <w:rPr>
          <w:rFonts w:ascii="Arial" w:hAnsi="Arial" w:cs="Arial"/>
          <w:color w:val="7B7B7B"/>
        </w:rPr>
        <w:t>Airport Operations Manager</w:t>
      </w:r>
    </w:p>
    <w:p w:rsidR="00A41978" w:rsidRDefault="00A41978" w:rsidP="00A41978">
      <w:pPr>
        <w:spacing w:before="100" w:beforeAutospacing="1" w:after="100" w:afterAutospacing="1"/>
      </w:pPr>
      <w:r>
        <w:rPr>
          <w:rFonts w:ascii="Arial" w:hAnsi="Arial" w:cs="Arial"/>
          <w:color w:val="7B7B7B"/>
          <w:sz w:val="20"/>
          <w:szCs w:val="20"/>
        </w:rPr>
        <w:t> </w:t>
      </w:r>
    </w:p>
    <w:p w:rsidR="00A41978" w:rsidRDefault="00A41978" w:rsidP="00A41978">
      <w:pPr>
        <w:spacing w:before="100" w:beforeAutospacing="1" w:after="100" w:afterAutospacing="1"/>
      </w:pPr>
      <w:r>
        <w:rPr>
          <w:rFonts w:ascii="Arial" w:hAnsi="Arial" w:cs="Arial"/>
          <w:b/>
          <w:bCs/>
          <w:color w:val="7B7B7B"/>
        </w:rPr>
        <w:t xml:space="preserve">Tel:         </w:t>
      </w:r>
      <w:r>
        <w:rPr>
          <w:rFonts w:ascii="Arial" w:hAnsi="Arial" w:cs="Arial"/>
          <w:color w:val="7B7B7B"/>
        </w:rPr>
        <w:t>01865 290680</w:t>
      </w:r>
    </w:p>
    <w:p w:rsidR="00A41978" w:rsidRDefault="00A41978" w:rsidP="00A41978">
      <w:pPr>
        <w:spacing w:before="100" w:beforeAutospacing="1" w:after="100" w:afterAutospacing="1"/>
      </w:pPr>
      <w:r>
        <w:rPr>
          <w:rFonts w:ascii="Arial" w:hAnsi="Arial" w:cs="Arial"/>
          <w:b/>
          <w:bCs/>
          <w:color w:val="7B7B7B"/>
        </w:rPr>
        <w:t xml:space="preserve">Mobile:   </w:t>
      </w:r>
      <w:r>
        <w:rPr>
          <w:rFonts w:ascii="Arial" w:hAnsi="Arial" w:cs="Arial"/>
          <w:color w:val="7B7B7B"/>
        </w:rPr>
        <w:t>07534 325700</w:t>
      </w:r>
    </w:p>
    <w:p w:rsidR="00A41978" w:rsidRDefault="00A41978" w:rsidP="00A41978">
      <w:pPr>
        <w:spacing w:before="100" w:beforeAutospacing="1" w:after="100" w:afterAutospacing="1"/>
      </w:pPr>
      <w:r>
        <w:rPr>
          <w:rFonts w:ascii="Arial" w:hAnsi="Arial" w:cs="Arial"/>
          <w:b/>
          <w:bCs/>
          <w:color w:val="7B7B7B"/>
        </w:rPr>
        <w:t>Fax:</w:t>
      </w:r>
      <w:r>
        <w:rPr>
          <w:rFonts w:ascii="Arial" w:hAnsi="Arial" w:cs="Arial"/>
          <w:color w:val="7B7B7B"/>
        </w:rPr>
        <w:t>        01865 290605</w:t>
      </w:r>
      <w:r>
        <w:rPr>
          <w:rFonts w:ascii="Arial" w:hAnsi="Arial" w:cs="Arial"/>
          <w:color w:val="7B7B7B"/>
        </w:rPr>
        <w:br/>
      </w:r>
      <w:r>
        <w:rPr>
          <w:rFonts w:ascii="Arial" w:hAnsi="Arial" w:cs="Arial"/>
          <w:b/>
          <w:bCs/>
          <w:color w:val="7B7B7B"/>
        </w:rPr>
        <w:t>Email:    </w:t>
      </w:r>
      <w:hyperlink r:id="rId15" w:tgtFrame="_blank" w:history="1">
        <w:r>
          <w:rPr>
            <w:rStyle w:val="Hyperlink"/>
            <w:rFonts w:ascii="Arial" w:hAnsi="Arial" w:cs="Arial"/>
          </w:rPr>
          <w:t>kmeikle@londonoxfordairport.com</w:t>
        </w:r>
      </w:hyperlink>
    </w:p>
    <w:p w:rsidR="00A41978" w:rsidRDefault="00A41978" w:rsidP="00A41978">
      <w:pPr>
        <w:spacing w:before="100" w:beforeAutospacing="1" w:after="100" w:afterAutospacing="1"/>
      </w:pPr>
      <w:r>
        <w:rPr>
          <w:rFonts w:ascii="Arial" w:hAnsi="Arial" w:cs="Arial"/>
          <w:b/>
          <w:bCs/>
          <w:color w:val="7B7B7B"/>
        </w:rPr>
        <w:t xml:space="preserve">Web:      </w:t>
      </w:r>
      <w:hyperlink r:id="rId16" w:tgtFrame="_blank" w:history="1">
        <w:r>
          <w:rPr>
            <w:rStyle w:val="Hyperlink"/>
            <w:rFonts w:ascii="Arial" w:hAnsi="Arial" w:cs="Arial"/>
          </w:rPr>
          <w:t>http://www.oxfordairport.co.uk</w:t>
        </w:r>
      </w:hyperlink>
      <w:r>
        <w:rPr>
          <w:rFonts w:ascii="Arial" w:hAnsi="Arial" w:cs="Arial"/>
          <w:color w:val="7B7B7B"/>
          <w:u w:val="single"/>
        </w:rPr>
        <w:t xml:space="preserve"> </w:t>
      </w:r>
    </w:p>
    <w:p w:rsidR="00A41978" w:rsidRDefault="00A41978" w:rsidP="00A41978">
      <w:pPr>
        <w:spacing w:before="100" w:beforeAutospacing="1" w:after="100" w:afterAutospacing="1"/>
      </w:pPr>
      <w:r>
        <w:rPr>
          <w:rFonts w:ascii="Arial" w:hAnsi="Arial" w:cs="Arial"/>
          <w:color w:val="0000FF"/>
          <w:sz w:val="20"/>
          <w:szCs w:val="20"/>
        </w:rPr>
        <w:t> </w:t>
      </w:r>
    </w:p>
    <w:p w:rsidR="00A41978" w:rsidRDefault="00A41978" w:rsidP="00A41978">
      <w:pPr>
        <w:spacing w:before="100" w:beforeAutospacing="1" w:after="100" w:afterAutospacing="1"/>
      </w:pPr>
      <w:r>
        <w:rPr>
          <w:noProof/>
          <w:color w:val="002060"/>
        </w:rPr>
        <w:drawing>
          <wp:inline distT="0" distB="0" distL="0" distR="0">
            <wp:extent cx="1171575" cy="600075"/>
            <wp:effectExtent l="0" t="0" r="9525" b="9525"/>
            <wp:docPr id="3" name="Picture 3" descr="Description: Description: Description: Description: Description: Description: Description: Description: Description: Description: Description: Description: OA_Lond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3244781767042978m_-7328360134492493643m_-105987481114465432gmail-m_290272614306936464_x0000_i1025" descr="Description: Description: Description: Description: Description: Description: Description: Description: Description: Description: Description: Description: OA_London_RGB"/>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inline>
        </w:drawing>
      </w:r>
      <w:r>
        <w:rPr>
          <w:i/>
          <w:iCs/>
          <w:noProof/>
          <w:color w:val="0000FF"/>
        </w:rPr>
        <w:drawing>
          <wp:inline distT="0" distB="0" distL="0" distR="0">
            <wp:extent cx="1257300" cy="723900"/>
            <wp:effectExtent l="0" t="0" r="0" b="0"/>
            <wp:docPr id="2" name="Picture 2" descr="Description: Description: Description: Description: Description: Description: Description: Description: Description: Description: Description: Oxford Aviation Academy Logo">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3244781767042978m_-7328360134492493643m_-105987481114465432gmail-m_290272614306936464_x0000_i1026" descr="Description: Description: Description: Description: Description: Description: Description: Description: Description: Description: Description: Oxford Aviation Academy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rsidR="00A41978" w:rsidRDefault="00A41978" w:rsidP="00A41978">
      <w:pPr>
        <w:spacing w:before="100" w:beforeAutospacing="1" w:after="100" w:afterAutospacing="1"/>
      </w:pPr>
      <w:r>
        <w:rPr>
          <w:noProof/>
          <w:color w:val="1F497D"/>
        </w:rPr>
        <w:lastRenderedPageBreak/>
        <w:drawing>
          <wp:inline distT="0" distB="0" distL="0" distR="0">
            <wp:extent cx="1533525" cy="1533525"/>
            <wp:effectExtent l="0" t="0" r="0" b="9525"/>
            <wp:docPr id="1" name="Picture 1" descr="cid:image004.png@01D2AE35.6AB5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3244781767042978m_-7328360134492493643m_-105987481114465432gmail-m_290272614306936464_x0000_i1027" descr="cid:image004.png@01D2AE35.6AB51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A41978" w:rsidRDefault="00A41978" w:rsidP="00A41978">
      <w:pPr>
        <w:spacing w:before="100" w:beforeAutospacing="1" w:after="100" w:afterAutospacing="1"/>
      </w:pPr>
      <w:r>
        <w:rPr>
          <w:color w:val="1F497D"/>
        </w:rPr>
        <w:t> </w:t>
      </w:r>
    </w:p>
    <w:p w:rsidR="00A41978" w:rsidRDefault="00A41978" w:rsidP="00A41978">
      <w:pPr>
        <w:spacing w:before="100" w:beforeAutospacing="1" w:after="100" w:afterAutospacing="1"/>
      </w:pPr>
      <w:r>
        <w:rPr>
          <w:b/>
          <w:bCs/>
          <w:color w:val="1F497D"/>
        </w:rPr>
        <w:t> </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jc w:val="both"/>
      </w:pPr>
      <w:r>
        <w:rPr>
          <w:rFonts w:ascii="Arial" w:hAnsi="Arial" w:cs="Arial"/>
          <w:color w:val="000000"/>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A41978" w:rsidRDefault="00A41978" w:rsidP="00A41978">
      <w:pPr>
        <w:spacing w:before="100" w:beforeAutospacing="1" w:after="100" w:afterAutospacing="1"/>
        <w:jc w:val="both"/>
      </w:pPr>
      <w:r>
        <w:rPr>
          <w:rFonts w:ascii="Arial" w:hAnsi="Arial" w:cs="Arial"/>
          <w:color w:val="000000"/>
        </w:rPr>
        <w:t xml:space="preserve">  </w:t>
      </w:r>
    </w:p>
    <w:p w:rsidR="00A41978" w:rsidRDefault="00A41978" w:rsidP="00A41978">
      <w:pPr>
        <w:spacing w:before="100" w:beforeAutospacing="1" w:after="100" w:afterAutospacing="1"/>
        <w:jc w:val="both"/>
      </w:pPr>
      <w:r>
        <w:rPr>
          <w:rFonts w:ascii="Arial" w:hAnsi="Arial" w:cs="Arial"/>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rPr>
        <w:t>mail(</w:t>
      </w:r>
      <w:proofErr w:type="gramEnd"/>
      <w:r>
        <w:rPr>
          <w:rFonts w:ascii="Arial" w:hAnsi="Arial" w:cs="Arial"/>
          <w:color w:val="000000"/>
        </w:rPr>
        <w:t>and/or any attachments).</w:t>
      </w:r>
      <w:r>
        <w:t xml:space="preserve"> </w:t>
      </w:r>
    </w:p>
    <w:p w:rsidR="00A41978" w:rsidRDefault="00A41978" w:rsidP="00A41978">
      <w:pPr>
        <w:spacing w:before="100" w:beforeAutospacing="1" w:after="100" w:afterAutospacing="1"/>
        <w:jc w:val="both"/>
      </w:pPr>
      <w:r>
        <w:rPr>
          <w:rFonts w:ascii="Arial" w:hAnsi="Arial" w:cs="Arial"/>
          <w:color w:val="000000"/>
        </w:rPr>
        <w:t xml:space="preserve">  </w:t>
      </w:r>
    </w:p>
    <w:p w:rsidR="00A41978" w:rsidRDefault="00A41978" w:rsidP="00A41978">
      <w:pPr>
        <w:spacing w:before="100" w:beforeAutospacing="1" w:after="100" w:afterAutospacing="1"/>
        <w:jc w:val="both"/>
      </w:pPr>
      <w:r>
        <w:rPr>
          <w:rFonts w:ascii="Arial" w:hAnsi="Arial" w:cs="Arial"/>
          <w:color w:val="000000"/>
        </w:rPr>
        <w:t>Unless expressly stated otherwise, the contents of this e-mail represent only the views of the sender and does not impose any legal obligation upon the Council or commit the Council to any course of action.</w:t>
      </w:r>
      <w:r>
        <w:t xml:space="preserve"> </w:t>
      </w:r>
    </w:p>
    <w:p w:rsidR="00A41978" w:rsidRDefault="00A41978" w:rsidP="00A41978">
      <w:pPr>
        <w:pStyle w:val="NormalWeb"/>
      </w:pPr>
      <w:r>
        <w:t> </w:t>
      </w:r>
    </w:p>
    <w:p w:rsidR="00A41978" w:rsidRDefault="00A41978" w:rsidP="00A41978">
      <w:pPr>
        <w:spacing w:before="100" w:beforeAutospacing="1" w:after="100" w:afterAutospacing="1"/>
      </w:pPr>
      <w:r>
        <w:t> </w:t>
      </w:r>
    </w:p>
    <w:p w:rsidR="00A41978" w:rsidRDefault="00A41978" w:rsidP="00A41978">
      <w:pPr>
        <w:spacing w:before="100" w:beforeAutospacing="1" w:after="100" w:afterAutospacing="1"/>
      </w:pPr>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A41978" w:rsidRDefault="00A41978" w:rsidP="00A41978"/>
    <w:p w:rsidR="00A41978" w:rsidRDefault="00A41978" w:rsidP="00A41978">
      <w:r>
        <w:br/>
      </w:r>
      <w:r>
        <w:rPr>
          <w:rFonts w:ascii="Arial" w:hAnsi="Arial" w:cs="Arial"/>
          <w:color w:val="222222"/>
          <w:shd w:val="clear" w:color="auto" w:fill="FFFFFF"/>
        </w:rPr>
        <w:t xml:space="preserve">This transmission is intended for the named addressee(s) only and may contain confidential, sensitive or personal information and should be handled accordingly. </w:t>
      </w:r>
      <w:r>
        <w:rPr>
          <w:rFonts w:ascii="Arial" w:hAnsi="Arial" w:cs="Arial"/>
          <w:color w:val="222222"/>
          <w:shd w:val="clear" w:color="auto" w:fill="FFFFFF"/>
        </w:rPr>
        <w:lastRenderedPageBreak/>
        <w:t>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E64B50" w:rsidRDefault="00E64B50"/>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78"/>
    <w:rsid w:val="00A41978"/>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978"/>
    <w:rPr>
      <w:color w:val="0000FF"/>
      <w:u w:val="single"/>
    </w:rPr>
  </w:style>
  <w:style w:type="paragraph" w:styleId="NormalWeb">
    <w:name w:val="Normal (Web)"/>
    <w:basedOn w:val="Normal"/>
    <w:uiPriority w:val="99"/>
    <w:semiHidden/>
    <w:unhideWhenUsed/>
    <w:rsid w:val="00A41978"/>
    <w:pPr>
      <w:spacing w:before="100" w:beforeAutospacing="1" w:after="100" w:afterAutospacing="1"/>
    </w:pPr>
  </w:style>
  <w:style w:type="paragraph" w:styleId="BalloonText">
    <w:name w:val="Balloon Text"/>
    <w:basedOn w:val="Normal"/>
    <w:link w:val="BalloonTextChar"/>
    <w:uiPriority w:val="99"/>
    <w:semiHidden/>
    <w:unhideWhenUsed/>
    <w:rsid w:val="00A41978"/>
    <w:rPr>
      <w:rFonts w:ascii="Tahoma" w:hAnsi="Tahoma" w:cs="Tahoma"/>
      <w:sz w:val="16"/>
      <w:szCs w:val="16"/>
    </w:rPr>
  </w:style>
  <w:style w:type="character" w:customStyle="1" w:styleId="BalloonTextChar">
    <w:name w:val="Balloon Text Char"/>
    <w:basedOn w:val="DefaultParagraphFont"/>
    <w:link w:val="BalloonText"/>
    <w:uiPriority w:val="99"/>
    <w:semiHidden/>
    <w:rsid w:val="00A4197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978"/>
    <w:rPr>
      <w:color w:val="0000FF"/>
      <w:u w:val="single"/>
    </w:rPr>
  </w:style>
  <w:style w:type="paragraph" w:styleId="NormalWeb">
    <w:name w:val="Normal (Web)"/>
    <w:basedOn w:val="Normal"/>
    <w:uiPriority w:val="99"/>
    <w:semiHidden/>
    <w:unhideWhenUsed/>
    <w:rsid w:val="00A41978"/>
    <w:pPr>
      <w:spacing w:before="100" w:beforeAutospacing="1" w:after="100" w:afterAutospacing="1"/>
    </w:pPr>
  </w:style>
  <w:style w:type="paragraph" w:styleId="BalloonText">
    <w:name w:val="Balloon Text"/>
    <w:basedOn w:val="Normal"/>
    <w:link w:val="BalloonTextChar"/>
    <w:uiPriority w:val="99"/>
    <w:semiHidden/>
    <w:unhideWhenUsed/>
    <w:rsid w:val="00A41978"/>
    <w:rPr>
      <w:rFonts w:ascii="Tahoma" w:hAnsi="Tahoma" w:cs="Tahoma"/>
      <w:sz w:val="16"/>
      <w:szCs w:val="16"/>
    </w:rPr>
  </w:style>
  <w:style w:type="character" w:customStyle="1" w:styleId="BalloonTextChar">
    <w:name w:val="Balloon Text Char"/>
    <w:basedOn w:val="DefaultParagraphFont"/>
    <w:link w:val="BalloonText"/>
    <w:uiPriority w:val="99"/>
    <w:semiHidden/>
    <w:rsid w:val="00A4197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uisesherwell@warwickshire.gov.uk" TargetMode="External"/><Relationship Id="rId18" Type="http://schemas.openxmlformats.org/officeDocument/2006/relationships/image" Target="cid:image002.jpg@01D2AE35.6AB51E00" TargetMode="External"/><Relationship Id="rId3" Type="http://schemas.openxmlformats.org/officeDocument/2006/relationships/settings" Target="settings.xml"/><Relationship Id="rId21" Type="http://schemas.openxmlformats.org/officeDocument/2006/relationships/image" Target="cid:image003.jpg@01D2AE35.6AB51E00" TargetMode="External"/><Relationship Id="rId7" Type="http://schemas.openxmlformats.org/officeDocument/2006/relationships/hyperlink" Target="mailto:Lauren.Bates@hillstreetholdings.com" TargetMode="External"/><Relationship Id="rId12" Type="http://schemas.openxmlformats.org/officeDocument/2006/relationships/hyperlink" Target="mailto:louisesherwell@warwickshire.gov.uk" TargetMode="External"/><Relationship Id="rId17" Type="http://schemas.openxmlformats.org/officeDocument/2006/relationships/image" Target="media/image2.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oxfordairport.co.uk/"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mailto:lauren.bates@hillstreetholdings.com" TargetMode="External"/><Relationship Id="rId24" Type="http://schemas.openxmlformats.org/officeDocument/2006/relationships/fontTable" Target="fontTable.xml"/><Relationship Id="rId5" Type="http://schemas.openxmlformats.org/officeDocument/2006/relationships/hyperlink" Target="mailto:louisesherwell@warwickshire.gov.uk" TargetMode="External"/><Relationship Id="rId15" Type="http://schemas.openxmlformats.org/officeDocument/2006/relationships/hyperlink" Target="mailto:kmeikle@londonoxfordairport.com" TargetMode="External"/><Relationship Id="rId23" Type="http://schemas.openxmlformats.org/officeDocument/2006/relationships/image" Target="cid:image004.png@01D2AE35.6AB51E00" TargetMode="External"/><Relationship Id="rId10" Type="http://schemas.openxmlformats.org/officeDocument/2006/relationships/hyperlink" Target="mailto:lauren.bates@hillstreetholdings.com" TargetMode="External"/><Relationship Id="rId19" Type="http://schemas.openxmlformats.org/officeDocument/2006/relationships/hyperlink" Target="http://www.oxfordairport.co.uk/airport_news/downloads/oxfordjet_sp.eps" TargetMode="External"/><Relationship Id="rId4" Type="http://schemas.openxmlformats.org/officeDocument/2006/relationships/webSettings" Target="webSettings.xml"/><Relationship Id="rId9" Type="http://schemas.openxmlformats.org/officeDocument/2006/relationships/image" Target="cid:image001.jpg@01D2AE35.6AB51E00" TargetMode="External"/><Relationship Id="rId14" Type="http://schemas.openxmlformats.org/officeDocument/2006/relationships/hyperlink" Target="mailto:Bernadette.Owens@cherwell-dc.gov.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6406</Characters>
  <Application>Microsoft Office Word</Application>
  <DocSecurity>0</DocSecurity>
  <Lines>53</Lines>
  <Paragraphs>15</Paragraphs>
  <ScaleCrop>false</ScaleCrop>
  <Company>Cherwell District Council</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2017-04-12T09:20:00Z</dcterms:created>
  <dcterms:modified xsi:type="dcterms:W3CDTF">2017-04-12T09:20:00Z</dcterms:modified>
</cp:coreProperties>
</file>