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253" w:rsidRDefault="00C74253" w:rsidP="00C74253">
      <w:pPr>
        <w:rPr>
          <w:rFonts w:ascii="Tahoma" w:eastAsia="Times New Roman" w:hAnsi="Tahoma" w:cs="Tahoma"/>
          <w:sz w:val="20"/>
          <w:szCs w:val="20"/>
          <w:lang w:val="en-US" w:eastAsia="en-GB"/>
        </w:rPr>
      </w:pPr>
      <w:r>
        <w:rPr>
          <w:rFonts w:ascii="Tahoma" w:eastAsia="Times New Roman" w:hAnsi="Tahoma" w:cs="Tahoma"/>
          <w:b/>
          <w:bCs/>
          <w:sz w:val="20"/>
          <w:szCs w:val="20"/>
          <w:lang w:val="en-US" w:eastAsia="en-GB"/>
        </w:rPr>
        <w:t>From:</w:t>
      </w:r>
      <w:r>
        <w:rPr>
          <w:rFonts w:ascii="Tahoma" w:eastAsia="Times New Roman" w:hAnsi="Tahoma" w:cs="Tahoma"/>
          <w:sz w:val="20"/>
          <w:szCs w:val="20"/>
          <w:lang w:val="en-US" w:eastAsia="en-GB"/>
        </w:rPr>
        <w:t xml:space="preserve"> Neil Whitton </w:t>
      </w:r>
      <w:r>
        <w:rPr>
          <w:rFonts w:ascii="Tahoma" w:eastAsia="Times New Roman" w:hAnsi="Tahoma" w:cs="Tahoma"/>
          <w:sz w:val="20"/>
          <w:szCs w:val="20"/>
          <w:lang w:val="en-US" w:eastAsia="en-GB"/>
        </w:rPr>
        <w:br/>
      </w:r>
      <w:r>
        <w:rPr>
          <w:rFonts w:ascii="Tahoma" w:eastAsia="Times New Roman" w:hAnsi="Tahoma" w:cs="Tahoma"/>
          <w:b/>
          <w:bCs/>
          <w:sz w:val="20"/>
          <w:szCs w:val="20"/>
          <w:lang w:val="en-US" w:eastAsia="en-GB"/>
        </w:rPr>
        <w:t>Sent:</w:t>
      </w:r>
      <w:r>
        <w:rPr>
          <w:rFonts w:ascii="Tahoma" w:eastAsia="Times New Roman" w:hAnsi="Tahoma" w:cs="Tahoma"/>
          <w:sz w:val="20"/>
          <w:szCs w:val="20"/>
          <w:lang w:val="en-US" w:eastAsia="en-GB"/>
        </w:rPr>
        <w:t xml:space="preserve"> 18 July 2018 09:30</w:t>
      </w:r>
      <w:r>
        <w:rPr>
          <w:rFonts w:ascii="Tahoma" w:eastAsia="Times New Roman" w:hAnsi="Tahoma" w:cs="Tahoma"/>
          <w:sz w:val="20"/>
          <w:szCs w:val="20"/>
          <w:lang w:val="en-US" w:eastAsia="en-GB"/>
        </w:rPr>
        <w:br/>
      </w:r>
      <w:proofErr w:type="gramStart"/>
      <w:r>
        <w:rPr>
          <w:rFonts w:ascii="Tahoma" w:eastAsia="Times New Roman" w:hAnsi="Tahoma" w:cs="Tahoma"/>
          <w:b/>
          <w:bCs/>
          <w:sz w:val="20"/>
          <w:szCs w:val="20"/>
          <w:lang w:val="en-US" w:eastAsia="en-GB"/>
        </w:rPr>
        <w:t>To</w:t>
      </w:r>
      <w:proofErr w:type="gramEnd"/>
      <w:r>
        <w:rPr>
          <w:rFonts w:ascii="Tahoma" w:eastAsia="Times New Roman" w:hAnsi="Tahoma" w:cs="Tahoma"/>
          <w:b/>
          <w:bCs/>
          <w:sz w:val="20"/>
          <w:szCs w:val="20"/>
          <w:lang w:val="en-US" w:eastAsia="en-GB"/>
        </w:rPr>
        <w:t>:</w:t>
      </w:r>
      <w:r>
        <w:rPr>
          <w:rFonts w:ascii="Tahoma" w:eastAsia="Times New Roman" w:hAnsi="Tahoma" w:cs="Tahoma"/>
          <w:sz w:val="20"/>
          <w:szCs w:val="20"/>
          <w:lang w:val="en-US" w:eastAsia="en-GB"/>
        </w:rPr>
        <w:t xml:space="preserve"> James Kirkham</w:t>
      </w:r>
      <w:r>
        <w:rPr>
          <w:rFonts w:ascii="Tahoma" w:eastAsia="Times New Roman" w:hAnsi="Tahoma" w:cs="Tahoma"/>
          <w:sz w:val="20"/>
          <w:szCs w:val="20"/>
          <w:lang w:val="en-US" w:eastAsia="en-GB"/>
        </w:rPr>
        <w:br/>
      </w:r>
      <w:r>
        <w:rPr>
          <w:rFonts w:ascii="Tahoma" w:eastAsia="Times New Roman" w:hAnsi="Tahoma" w:cs="Tahoma"/>
          <w:b/>
          <w:bCs/>
          <w:sz w:val="20"/>
          <w:szCs w:val="20"/>
          <w:lang w:val="en-US" w:eastAsia="en-GB"/>
        </w:rPr>
        <w:t>Cc:</w:t>
      </w:r>
      <w:r>
        <w:rPr>
          <w:rFonts w:ascii="Tahoma" w:eastAsia="Times New Roman" w:hAnsi="Tahoma" w:cs="Tahoma"/>
          <w:sz w:val="20"/>
          <w:szCs w:val="20"/>
          <w:lang w:val="en-US" w:eastAsia="en-GB"/>
        </w:rPr>
        <w:t xml:space="preserve"> DC Support</w:t>
      </w:r>
      <w:r>
        <w:rPr>
          <w:rFonts w:ascii="Tahoma" w:eastAsia="Times New Roman" w:hAnsi="Tahoma" w:cs="Tahoma"/>
          <w:sz w:val="20"/>
          <w:szCs w:val="20"/>
          <w:lang w:val="en-US" w:eastAsia="en-GB"/>
        </w:rPr>
        <w:br/>
      </w:r>
      <w:r>
        <w:rPr>
          <w:rFonts w:ascii="Tahoma" w:eastAsia="Times New Roman" w:hAnsi="Tahoma" w:cs="Tahoma"/>
          <w:b/>
          <w:bCs/>
          <w:sz w:val="20"/>
          <w:szCs w:val="20"/>
          <w:lang w:val="en-US" w:eastAsia="en-GB"/>
        </w:rPr>
        <w:t>Subject:</w:t>
      </w:r>
      <w:r>
        <w:rPr>
          <w:rFonts w:ascii="Tahoma" w:eastAsia="Times New Roman" w:hAnsi="Tahoma" w:cs="Tahoma"/>
          <w:sz w:val="20"/>
          <w:szCs w:val="20"/>
          <w:lang w:val="en-US" w:eastAsia="en-GB"/>
        </w:rPr>
        <w:t xml:space="preserve"> </w:t>
      </w:r>
      <w:bookmarkStart w:id="0" w:name="_GoBack"/>
      <w:r>
        <w:rPr>
          <w:rFonts w:ascii="Tahoma" w:eastAsia="Times New Roman" w:hAnsi="Tahoma" w:cs="Tahoma"/>
          <w:sz w:val="20"/>
          <w:szCs w:val="20"/>
          <w:lang w:val="en-US" w:eastAsia="en-GB"/>
        </w:rPr>
        <w:t xml:space="preserve">18/01158/F </w:t>
      </w:r>
      <w:bookmarkEnd w:id="0"/>
      <w:r>
        <w:rPr>
          <w:rFonts w:ascii="Tahoma" w:eastAsia="Times New Roman" w:hAnsi="Tahoma" w:cs="Tahoma"/>
          <w:sz w:val="20"/>
          <w:szCs w:val="20"/>
          <w:lang w:val="en-US" w:eastAsia="en-GB"/>
        </w:rPr>
        <w:t xml:space="preserve">- The Old </w:t>
      </w:r>
      <w:proofErr w:type="spellStart"/>
      <w:r>
        <w:rPr>
          <w:rFonts w:ascii="Tahoma" w:eastAsia="Times New Roman" w:hAnsi="Tahoma" w:cs="Tahoma"/>
          <w:sz w:val="20"/>
          <w:szCs w:val="20"/>
          <w:lang w:val="en-US" w:eastAsia="en-GB"/>
        </w:rPr>
        <w:t>Malthouse</w:t>
      </w:r>
      <w:proofErr w:type="spellEnd"/>
      <w:r>
        <w:rPr>
          <w:rFonts w:ascii="Tahoma" w:eastAsia="Times New Roman" w:hAnsi="Tahoma" w:cs="Tahoma"/>
          <w:sz w:val="20"/>
          <w:szCs w:val="20"/>
          <w:lang w:val="en-US" w:eastAsia="en-GB"/>
        </w:rPr>
        <w:t xml:space="preserve"> St Johns Road </w:t>
      </w:r>
      <w:proofErr w:type="spellStart"/>
      <w:r>
        <w:rPr>
          <w:rFonts w:ascii="Tahoma" w:eastAsia="Times New Roman" w:hAnsi="Tahoma" w:cs="Tahoma"/>
          <w:sz w:val="20"/>
          <w:szCs w:val="20"/>
          <w:lang w:val="en-US" w:eastAsia="en-GB"/>
        </w:rPr>
        <w:t>Banbury</w:t>
      </w:r>
      <w:proofErr w:type="spellEnd"/>
      <w:r>
        <w:rPr>
          <w:rFonts w:ascii="Tahoma" w:eastAsia="Times New Roman" w:hAnsi="Tahoma" w:cs="Tahoma"/>
          <w:sz w:val="20"/>
          <w:szCs w:val="20"/>
          <w:lang w:val="en-US" w:eastAsia="en-GB"/>
        </w:rPr>
        <w:t xml:space="preserve"> </w:t>
      </w:r>
    </w:p>
    <w:p w:rsidR="00C74253" w:rsidRDefault="00C74253" w:rsidP="00C74253"/>
    <w:p w:rsidR="00C74253" w:rsidRDefault="00C74253" w:rsidP="00C74253">
      <w:r>
        <w:t>This department has the following response to this application as presented:</w:t>
      </w:r>
    </w:p>
    <w:p w:rsidR="00C74253" w:rsidRDefault="00C74253" w:rsidP="00C74253"/>
    <w:p w:rsidR="00C74253" w:rsidRDefault="00C74253" w:rsidP="00C74253">
      <w:r>
        <w:rPr>
          <w:b/>
          <w:bCs/>
        </w:rPr>
        <w:t>Noise</w:t>
      </w:r>
      <w:r>
        <w:t>: No major concerns and internal noise insulation should be dealt with by building control.</w:t>
      </w:r>
    </w:p>
    <w:p w:rsidR="00C74253" w:rsidRDefault="00C74253" w:rsidP="00C74253"/>
    <w:p w:rsidR="00C74253" w:rsidRDefault="00C74253" w:rsidP="00C74253">
      <w:r>
        <w:rPr>
          <w:b/>
          <w:bCs/>
        </w:rPr>
        <w:t>Contaminated Land</w:t>
      </w:r>
      <w:r>
        <w:t>: The site is marked on the map provided by the applicant as Potentially Contaminated Land and as the proposed use sensitive i.e. residential I would recommend that the standard contaminated land conditions (J12 – J16) are placed on any permission granted.</w:t>
      </w:r>
    </w:p>
    <w:p w:rsidR="00C74253" w:rsidRDefault="00C74253" w:rsidP="00C74253"/>
    <w:p w:rsidR="00C74253" w:rsidRDefault="00C74253" w:rsidP="00C74253">
      <w:proofErr w:type="gramStart"/>
      <w:r>
        <w:rPr>
          <w:b/>
          <w:bCs/>
        </w:rPr>
        <w:t>Air Quality</w:t>
      </w:r>
      <w:r>
        <w:t>:  Prior to the commencement of development, provision of ducting to allow for future installation of EV charging infrastructure will be required, in order to make resident parking places EV ready for future demand.</w:t>
      </w:r>
      <w:proofErr w:type="gramEnd"/>
      <w:r>
        <w:t xml:space="preserve"> The details and location of such provision should take into consideration the availability of electrical supply and should therefore be designed making reference to information held by the local distribution network operator. Subsequently, these details and designs should be submitted to and approved in writing by the Local Planning Authority.</w:t>
      </w:r>
    </w:p>
    <w:p w:rsidR="00C74253" w:rsidRDefault="00C74253" w:rsidP="00C74253"/>
    <w:p w:rsidR="00C74253" w:rsidRDefault="00C74253" w:rsidP="00C74253">
      <w:r>
        <w:t>Such provision shall be formed, and laid out in accordance with these details before usage of the parking spaces commences and shall remain in place thereafter.”</w:t>
      </w:r>
    </w:p>
    <w:p w:rsidR="00C74253" w:rsidRDefault="00C74253" w:rsidP="00C74253"/>
    <w:p w:rsidR="00C74253" w:rsidRDefault="00C74253" w:rsidP="00C74253">
      <w:r>
        <w:rPr>
          <w:b/>
          <w:bCs/>
        </w:rPr>
        <w:t>Odour</w:t>
      </w:r>
      <w:r>
        <w:t>:  No comments</w:t>
      </w:r>
    </w:p>
    <w:p w:rsidR="00C74253" w:rsidRDefault="00C74253" w:rsidP="00C74253"/>
    <w:p w:rsidR="00C74253" w:rsidRDefault="00C74253" w:rsidP="00C74253">
      <w:r>
        <w:rPr>
          <w:b/>
          <w:bCs/>
        </w:rPr>
        <w:t>Light</w:t>
      </w:r>
      <w:r>
        <w:t>: No comments</w:t>
      </w:r>
    </w:p>
    <w:p w:rsidR="00C74253" w:rsidRDefault="00C74253" w:rsidP="00C74253"/>
    <w:p w:rsidR="00C74253" w:rsidRDefault="00C74253" w:rsidP="00C74253">
      <w:r>
        <w:t>If you wish to deviate from the suggested conditions then this should be discussed with the officer making these comments to ensure the meaning of the condition remains and that the condition is enforceable and reasonable.</w:t>
      </w:r>
    </w:p>
    <w:p w:rsidR="00C74253" w:rsidRDefault="00C74253" w:rsidP="00C74253"/>
    <w:p w:rsidR="00C74253" w:rsidRDefault="00C74253" w:rsidP="00C74253"/>
    <w:p w:rsidR="00C74253" w:rsidRDefault="00C74253" w:rsidP="00C74253">
      <w:pPr>
        <w:rPr>
          <w:lang w:eastAsia="en-GB"/>
        </w:rPr>
      </w:pPr>
      <w:r>
        <w:rPr>
          <w:lang w:eastAsia="en-GB"/>
        </w:rPr>
        <w:t>Kind Regards</w:t>
      </w:r>
    </w:p>
    <w:p w:rsidR="00C74253" w:rsidRDefault="00C74253" w:rsidP="00C74253">
      <w:pPr>
        <w:rPr>
          <w:lang w:eastAsia="en-GB"/>
        </w:rPr>
      </w:pPr>
    </w:p>
    <w:p w:rsidR="00C74253" w:rsidRDefault="00C74253" w:rsidP="00C74253">
      <w:pPr>
        <w:rPr>
          <w:lang w:eastAsia="en-GB"/>
        </w:rPr>
      </w:pPr>
      <w:r>
        <w:rPr>
          <w:lang w:eastAsia="en-GB"/>
        </w:rPr>
        <w:t>Neil Whitton</w:t>
      </w:r>
    </w:p>
    <w:p w:rsidR="00C74253" w:rsidRDefault="00C74253" w:rsidP="00C74253">
      <w:pPr>
        <w:rPr>
          <w:lang w:eastAsia="en-GB"/>
        </w:rPr>
      </w:pPr>
      <w:r>
        <w:rPr>
          <w:lang w:eastAsia="en-GB"/>
        </w:rPr>
        <w:t>Environmental Protection Officer</w:t>
      </w:r>
    </w:p>
    <w:p w:rsidR="00C74253" w:rsidRDefault="00C74253" w:rsidP="00C74253">
      <w:pPr>
        <w:rPr>
          <w:lang w:eastAsia="en-GB"/>
        </w:rPr>
      </w:pPr>
      <w:r>
        <w:rPr>
          <w:lang w:eastAsia="en-GB"/>
        </w:rPr>
        <w:t xml:space="preserve">Environmental Health and Licensing </w:t>
      </w:r>
    </w:p>
    <w:p w:rsidR="00C74253" w:rsidRDefault="00C74253" w:rsidP="00C74253">
      <w:pPr>
        <w:rPr>
          <w:lang w:eastAsia="en-GB"/>
        </w:rPr>
      </w:pPr>
      <w:r>
        <w:rPr>
          <w:lang w:eastAsia="en-GB"/>
        </w:rPr>
        <w:t xml:space="preserve">Cherwell District Council and South Northamptonshire Council </w:t>
      </w:r>
    </w:p>
    <w:p w:rsidR="006B1114" w:rsidRDefault="006B1114"/>
    <w:sectPr w:rsidR="006B11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253"/>
    <w:rsid w:val="006B1114"/>
    <w:rsid w:val="00C742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25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25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27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1494</Characters>
  <Application>Microsoft Office Word</Application>
  <DocSecurity>0</DocSecurity>
  <Lines>12</Lines>
  <Paragraphs>3</Paragraphs>
  <ScaleCrop>false</ScaleCrop>
  <Company>Cherwell District Council</Company>
  <LinksUpToDate>false</LinksUpToDate>
  <CharactersWithSpaces>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Tibbetts</dc:creator>
  <cp:keywords/>
  <dc:description/>
  <cp:lastModifiedBy>Rachel Tibbetts</cp:lastModifiedBy>
  <cp:revision>1</cp:revision>
  <dcterms:created xsi:type="dcterms:W3CDTF">2018-07-19T12:01:00Z</dcterms:created>
  <dcterms:modified xsi:type="dcterms:W3CDTF">2018-07-19T12:02:00Z</dcterms:modified>
</cp:coreProperties>
</file>