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5F" w:rsidRDefault="005C625F" w:rsidP="005C625F">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Campbell Fergus (5QE) Clinical Commissioning </w:t>
      </w:r>
      <w:proofErr w:type="spellStart"/>
      <w:r>
        <w:rPr>
          <w:rFonts w:ascii="Tahoma" w:eastAsia="Times New Roman" w:hAnsi="Tahoma" w:cs="Tahoma"/>
          <w:sz w:val="20"/>
          <w:szCs w:val="20"/>
          <w:lang w:val="en-US" w:eastAsia="en-GB"/>
        </w:rPr>
        <w:t>Oxfordshire</w:t>
      </w:r>
      <w:proofErr w:type="spellEnd"/>
      <w:r>
        <w:rPr>
          <w:rFonts w:ascii="Tahoma" w:eastAsia="Times New Roman" w:hAnsi="Tahoma" w:cs="Tahoma"/>
          <w:sz w:val="20"/>
          <w:szCs w:val="20"/>
          <w:lang w:val="en-US" w:eastAsia="en-GB"/>
        </w:rPr>
        <w:t xml:space="preserve"> [mailto:Fergus.Campbell@oxfordshireccg.nhs.uk]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20 July 2018 10:45</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18/01206/OUT - FAO James Kirkham</w:t>
      </w:r>
    </w:p>
    <w:p w:rsidR="005C625F" w:rsidRDefault="005C625F" w:rsidP="005C625F"/>
    <w:p w:rsidR="005C625F" w:rsidRDefault="005C625F" w:rsidP="005C625F">
      <w:r>
        <w:t>Dear James,</w:t>
      </w:r>
    </w:p>
    <w:p w:rsidR="005C625F" w:rsidRDefault="005C625F" w:rsidP="005C625F"/>
    <w:p w:rsidR="005C625F" w:rsidRDefault="005C625F" w:rsidP="005C625F">
      <w:pPr>
        <w:rPr>
          <w:rFonts w:ascii="ArialMT" w:hAnsi="ArialMT"/>
          <w:b/>
          <w:bCs/>
          <w:sz w:val="20"/>
          <w:szCs w:val="20"/>
        </w:rPr>
      </w:pPr>
      <w:r>
        <w:rPr>
          <w:b/>
          <w:bCs/>
        </w:rPr>
        <w:t xml:space="preserve">Application </w:t>
      </w:r>
      <w:r>
        <w:rPr>
          <w:rFonts w:ascii="ArialMT" w:hAnsi="ArialMT"/>
          <w:sz w:val="20"/>
          <w:szCs w:val="20"/>
          <w:lang w:eastAsia="en-GB"/>
        </w:rPr>
        <w:t>18/01158/F</w:t>
      </w:r>
      <w:bookmarkStart w:id="0" w:name="_GoBack"/>
      <w:bookmarkEnd w:id="0"/>
    </w:p>
    <w:p w:rsidR="005C625F" w:rsidRDefault="005C625F" w:rsidP="005C625F">
      <w:pPr>
        <w:rPr>
          <w:rFonts w:ascii="ArialMT" w:hAnsi="ArialMT"/>
          <w:sz w:val="20"/>
          <w:szCs w:val="20"/>
        </w:rPr>
      </w:pPr>
    </w:p>
    <w:p w:rsidR="005C625F" w:rsidRDefault="005C625F" w:rsidP="005C625F">
      <w:pPr>
        <w:autoSpaceDE w:val="0"/>
        <w:autoSpaceDN w:val="0"/>
        <w:rPr>
          <w:rFonts w:ascii="ArialMT" w:hAnsi="ArialMT"/>
          <w:sz w:val="20"/>
          <w:szCs w:val="20"/>
        </w:rPr>
      </w:pPr>
      <w:r>
        <w:t xml:space="preserve">NHS Oxfordshire Clinical Commissioning Group (OCCG) would like to register an objection to planning application </w:t>
      </w:r>
      <w:r>
        <w:rPr>
          <w:rFonts w:ascii="ArialMT" w:hAnsi="ArialMT"/>
          <w:sz w:val="20"/>
          <w:szCs w:val="20"/>
          <w:lang w:eastAsia="en-GB"/>
        </w:rPr>
        <w:t>18/01158/F Change of use from B1(a) offices to provide 25 No residential apartments with ancillary parking, bin storage and amenity area (Resubmission of 17/02167/F)</w:t>
      </w:r>
      <w:r>
        <w:rPr>
          <w:rFonts w:ascii="ArialMT" w:hAnsi="ArialMT"/>
          <w:sz w:val="20"/>
          <w:szCs w:val="20"/>
        </w:rPr>
        <w:t xml:space="preserve">. </w:t>
      </w:r>
      <w:r>
        <w:rPr>
          <w:rFonts w:ascii="Arial-BoldMT" w:hAnsi="Arial-BoldMT"/>
          <w:b/>
          <w:bCs/>
          <w:sz w:val="20"/>
          <w:szCs w:val="20"/>
        </w:rPr>
        <w:t> </w:t>
      </w:r>
      <w:proofErr w:type="gramStart"/>
      <w:r>
        <w:rPr>
          <w:rFonts w:ascii="ArialMT" w:hAnsi="ArialMT"/>
          <w:sz w:val="20"/>
          <w:szCs w:val="20"/>
          <w:lang w:eastAsia="en-GB"/>
        </w:rPr>
        <w:t>The Old Malthouse St Johns Road Banbury.</w:t>
      </w:r>
      <w:proofErr w:type="gramEnd"/>
    </w:p>
    <w:p w:rsidR="005C625F" w:rsidRDefault="005C625F" w:rsidP="005C625F"/>
    <w:p w:rsidR="005C625F" w:rsidRDefault="005C625F" w:rsidP="005C625F">
      <w:r>
        <w:t xml:space="preserve">OCCG notes (as submitted to Cherwell DC in January 2017 for inclusion in the Infrastructure Development Plan) that primary medical care in North Oxfordshire is mostly at capacity, and further housing growth will require additional or expanded infrastructure to be in place.  </w:t>
      </w:r>
      <w:r>
        <w:rPr>
          <w:b/>
          <w:bCs/>
        </w:rPr>
        <w:t>OCCG therefore object to this application pending agreement of appropriate contributions to primary care infrastructure</w:t>
      </w:r>
      <w:r>
        <w:t xml:space="preserve">.  </w:t>
      </w:r>
    </w:p>
    <w:p w:rsidR="005C625F" w:rsidRDefault="005C625F" w:rsidP="005C625F"/>
    <w:p w:rsidR="005C625F" w:rsidRDefault="005C625F" w:rsidP="005C625F">
      <w:r>
        <w:t>We would be seeking a developer contribution of £21,600 to support improvement of local primary care infrastructure if this development were to go ahead.</w:t>
      </w:r>
    </w:p>
    <w:p w:rsidR="005C625F" w:rsidRDefault="005C625F" w:rsidP="005C625F"/>
    <w:p w:rsidR="005C625F" w:rsidRDefault="005C625F" w:rsidP="005C625F">
      <w:r>
        <w:t xml:space="preserve">This calculation is based on OCCG’s </w:t>
      </w:r>
      <w:hyperlink r:id="rId5" w:history="1">
        <w:r>
          <w:rPr>
            <w:rStyle w:val="Hyperlink"/>
          </w:rPr>
          <w:t>adopted policy</w:t>
        </w:r>
      </w:hyperlink>
      <w:r>
        <w:t xml:space="preserve"> to use a calculation of 2.4 x number of dwellings x £360 for contributions to health infrastructure.</w:t>
      </w:r>
    </w:p>
    <w:p w:rsidR="005C625F" w:rsidRDefault="005C625F" w:rsidP="005C625F"/>
    <w:p w:rsidR="005C625F" w:rsidRDefault="005C625F" w:rsidP="005C625F">
      <w:r>
        <w:t>The size of this development does not justify a new separate health centre or equivalent, so we would anticipate funds being used for enhancing existing primary care medical infrastructure to meet the needs of a growing population.</w:t>
      </w:r>
    </w:p>
    <w:p w:rsidR="005C625F" w:rsidRDefault="005C625F" w:rsidP="005C625F"/>
    <w:p w:rsidR="005C625F" w:rsidRDefault="005C625F" w:rsidP="005C625F">
      <w:r>
        <w:t>We would wish to engage in detailed discussion about the developer contributions for this development.</w:t>
      </w:r>
    </w:p>
    <w:p w:rsidR="005C625F" w:rsidRDefault="005C625F" w:rsidP="005C625F"/>
    <w:p w:rsidR="005C625F" w:rsidRDefault="005C625F" w:rsidP="005C625F">
      <w:r>
        <w:t>Best wishes,</w:t>
      </w:r>
    </w:p>
    <w:p w:rsidR="005C625F" w:rsidRDefault="005C625F" w:rsidP="005C625F"/>
    <w:p w:rsidR="005C625F" w:rsidRDefault="005C625F" w:rsidP="005C625F">
      <w:r>
        <w:t>Fergus</w:t>
      </w:r>
    </w:p>
    <w:p w:rsidR="005C625F" w:rsidRDefault="005C625F" w:rsidP="005C625F"/>
    <w:p w:rsidR="005C625F" w:rsidRDefault="005C625F" w:rsidP="005C625F">
      <w:pPr>
        <w:rPr>
          <w:rFonts w:ascii="Arial" w:hAnsi="Arial" w:cs="Arial"/>
          <w:sz w:val="20"/>
          <w:szCs w:val="20"/>
          <w:lang w:eastAsia="en-GB"/>
        </w:rPr>
      </w:pPr>
      <w:r>
        <w:rPr>
          <w:b/>
          <w:bCs/>
          <w:lang w:eastAsia="en-GB"/>
        </w:rPr>
        <w:t>Fergus Campbell</w:t>
      </w:r>
      <w:r>
        <w:rPr>
          <w:b/>
          <w:bCs/>
          <w:i/>
          <w:iCs/>
          <w:lang w:eastAsia="en-GB"/>
        </w:rPr>
        <w:t xml:space="preserve"> </w:t>
      </w:r>
      <w:r>
        <w:rPr>
          <w:rFonts w:ascii="Arial" w:hAnsi="Arial" w:cs="Arial"/>
          <w:sz w:val="20"/>
          <w:szCs w:val="20"/>
          <w:lang w:eastAsia="en-GB"/>
        </w:rPr>
        <w:t>|</w:t>
      </w:r>
      <w:r>
        <w:rPr>
          <w:rFonts w:ascii="Arial" w:hAnsi="Arial" w:cs="Arial"/>
          <w:b/>
          <w:bCs/>
          <w:sz w:val="20"/>
          <w:szCs w:val="20"/>
          <w:lang w:eastAsia="en-GB"/>
        </w:rPr>
        <w:t xml:space="preserve"> Locality Co-ordinator</w:t>
      </w:r>
      <w:r>
        <w:rPr>
          <w:b/>
          <w:bCs/>
          <w:lang w:eastAsia="en-GB"/>
        </w:rPr>
        <w:t xml:space="preserve"> – North &amp; West </w:t>
      </w:r>
      <w:r>
        <w:rPr>
          <w:rFonts w:ascii="Arial" w:hAnsi="Arial" w:cs="Arial"/>
          <w:sz w:val="20"/>
          <w:szCs w:val="20"/>
          <w:lang w:eastAsia="en-GB"/>
        </w:rPr>
        <w:t>|</w:t>
      </w:r>
      <w:r>
        <w:rPr>
          <w:rFonts w:ascii="Arial" w:hAnsi="Arial" w:cs="Arial"/>
          <w:b/>
          <w:bCs/>
          <w:sz w:val="20"/>
          <w:szCs w:val="20"/>
          <w:lang w:eastAsia="en-GB"/>
        </w:rPr>
        <w:t xml:space="preserve"> Oxfordshire Clinical Commissioning Group</w:t>
      </w:r>
    </w:p>
    <w:p w:rsidR="00C8511C" w:rsidRDefault="00C8511C"/>
    <w:sectPr w:rsidR="00C85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BoldM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5F"/>
    <w:rsid w:val="005C625F"/>
    <w:rsid w:val="00C85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shireccg.nhs.uk/documents/meetings/opccc/2017/07/2017-07-25-Paper-6-Primary-Care-Infrastruct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1575</Characters>
  <Application>Microsoft Office Word</Application>
  <DocSecurity>0</DocSecurity>
  <Lines>13</Lines>
  <Paragraphs>3</Paragraphs>
  <ScaleCrop>false</ScaleCrop>
  <Company>Cherwell District Council</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2018-07-22T12:56:00Z</dcterms:created>
  <dcterms:modified xsi:type="dcterms:W3CDTF">2018-07-22T12:59:00Z</dcterms:modified>
</cp:coreProperties>
</file>