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4C" w:rsidRDefault="0062204C" w:rsidP="0062204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Joyce Christie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July 2018 14:05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Nathanael Stock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18/00616/F </w:t>
      </w:r>
      <w:bookmarkEnd w:id="0"/>
      <w:r>
        <w:rPr>
          <w:rFonts w:ascii="Tahoma" w:hAnsi="Tahoma" w:cs="Tahoma"/>
          <w:sz w:val="20"/>
          <w:szCs w:val="20"/>
          <w:lang w:val="en-US"/>
        </w:rPr>
        <w:t>Initial comments</w:t>
      </w:r>
    </w:p>
    <w:p w:rsidR="0062204C" w:rsidRDefault="0062204C" w:rsidP="0062204C">
      <w:pPr>
        <w:rPr>
          <w:rFonts w:ascii="Calibri" w:hAnsi="Calibri" w:cs="Calibri"/>
          <w:sz w:val="22"/>
          <w:szCs w:val="22"/>
          <w:lang w:eastAsia="en-US"/>
        </w:rPr>
      </w:pPr>
    </w:p>
    <w:p w:rsidR="0062204C" w:rsidRDefault="0062204C" w:rsidP="0062204C">
      <w:r>
        <w:t>Hi Bob</w:t>
      </w:r>
    </w:p>
    <w:p w:rsidR="0062204C" w:rsidRDefault="0062204C" w:rsidP="0062204C"/>
    <w:p w:rsidR="0062204C" w:rsidRDefault="0062204C" w:rsidP="0062204C">
      <w:r>
        <w:t>I have the following comments on the changes</w:t>
      </w:r>
      <w:r>
        <w:rPr>
          <w:color w:val="000000"/>
        </w:rPr>
        <w:t>.</w:t>
      </w:r>
    </w:p>
    <w:p w:rsidR="0062204C" w:rsidRDefault="0062204C" w:rsidP="0062204C"/>
    <w:p w:rsidR="0062204C" w:rsidRDefault="0062204C" w:rsidP="0062204C">
      <w:r>
        <w:rPr>
          <w:noProof/>
        </w:rPr>
        <w:drawing>
          <wp:inline distT="0" distB="0" distL="0" distR="0">
            <wp:extent cx="4972050" cy="2838450"/>
            <wp:effectExtent l="0" t="0" r="0" b="0"/>
            <wp:docPr id="6" name="Picture 6" descr="cid:image003.jpg@01D412D6.CA82F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412D6.CA82FB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972050" cy="2838450"/>
                    </a:xfrm>
                    <a:prstGeom prst="rect">
                      <a:avLst/>
                    </a:prstGeom>
                    <a:noFill/>
                    <a:ln>
                      <a:noFill/>
                    </a:ln>
                  </pic:spPr>
                </pic:pic>
              </a:graphicData>
            </a:graphic>
          </wp:inline>
        </w:drawing>
      </w:r>
      <w:r>
        <w:t> </w:t>
      </w:r>
      <w:r>
        <w:rPr>
          <w:noProof/>
        </w:rPr>
        <w:drawing>
          <wp:inline distT="0" distB="0" distL="0" distR="0">
            <wp:extent cx="5067300" cy="2447925"/>
            <wp:effectExtent l="0" t="0" r="0" b="9525"/>
            <wp:docPr id="5" name="Picture 5" descr="cid:image005.jpg@01D412D6.CA82F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412D6.CA82FB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67300" cy="2447925"/>
                    </a:xfrm>
                    <a:prstGeom prst="rect">
                      <a:avLst/>
                    </a:prstGeom>
                    <a:noFill/>
                    <a:ln>
                      <a:noFill/>
                    </a:ln>
                  </pic:spPr>
                </pic:pic>
              </a:graphicData>
            </a:graphic>
          </wp:inline>
        </w:drawing>
      </w:r>
    </w:p>
    <w:p w:rsidR="0062204C" w:rsidRDefault="0062204C" w:rsidP="0062204C">
      <w:r>
        <w:t>No objections to the dormer positions it looks better balanced than the previous scheme.</w:t>
      </w:r>
    </w:p>
    <w:p w:rsidR="0062204C" w:rsidRDefault="0062204C" w:rsidP="0062204C">
      <w:r>
        <w:t>I am still concerned about the depth of the plan and pitch looking like a bungalow attached to the side of the main house.</w:t>
      </w:r>
    </w:p>
    <w:p w:rsidR="0062204C" w:rsidRDefault="0062204C" w:rsidP="0062204C">
      <w:r>
        <w:t xml:space="preserve">The arched heads on the single storey element looks forced.  I would keep the </w:t>
      </w:r>
      <w:proofErr w:type="spellStart"/>
      <w:r>
        <w:t>trabeated</w:t>
      </w:r>
      <w:proofErr w:type="spellEnd"/>
      <w:r>
        <w:t xml:space="preserve"> head on the gable and west elevations and the south ground floor window – the single storey wing that runs off the kitchen could have arched heads.</w:t>
      </w:r>
    </w:p>
    <w:p w:rsidR="0062204C" w:rsidRDefault="0062204C" w:rsidP="0062204C">
      <w:r>
        <w:t>I have no objections to the single storey element moving back from the front elevation.</w:t>
      </w:r>
    </w:p>
    <w:p w:rsidR="0062204C" w:rsidRDefault="0062204C" w:rsidP="0062204C">
      <w:proofErr w:type="spellStart"/>
      <w:r>
        <w:t>Rooflight</w:t>
      </w:r>
      <w:proofErr w:type="spellEnd"/>
      <w:r>
        <w:t xml:space="preserve"> positions on east elevation the left hand one looks to straddle where you would expect a common rafter to come down relative to the ‘lay board’/’valley rafter’ for the roof that adjoins it.</w:t>
      </w:r>
    </w:p>
    <w:p w:rsidR="0062204C" w:rsidRDefault="0062204C" w:rsidP="0062204C">
      <w:r>
        <w:lastRenderedPageBreak/>
        <w:t>We have 2 additional windows on the south elevation – their position on the gable avoids the chimney which is more authentic – perhaps the same could be done for the windows in the front pile?</w:t>
      </w:r>
    </w:p>
    <w:p w:rsidR="0062204C" w:rsidRDefault="0062204C" w:rsidP="0062204C"/>
    <w:p w:rsidR="0062204C" w:rsidRDefault="0062204C" w:rsidP="0062204C">
      <w:r>
        <w:rPr>
          <w:noProof/>
        </w:rPr>
        <w:drawing>
          <wp:inline distT="0" distB="0" distL="0" distR="0">
            <wp:extent cx="4733925" cy="2800350"/>
            <wp:effectExtent l="0" t="0" r="9525" b="0"/>
            <wp:docPr id="4" name="Picture 4" descr="cid:image007.jpg@01D412D6.CA82F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412D6.CA82F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33925" cy="2800350"/>
                    </a:xfrm>
                    <a:prstGeom prst="rect">
                      <a:avLst/>
                    </a:prstGeom>
                    <a:noFill/>
                    <a:ln>
                      <a:noFill/>
                    </a:ln>
                  </pic:spPr>
                </pic:pic>
              </a:graphicData>
            </a:graphic>
          </wp:inline>
        </w:drawing>
      </w:r>
    </w:p>
    <w:p w:rsidR="0062204C" w:rsidRDefault="0062204C" w:rsidP="0062204C">
      <w:r>
        <w:t xml:space="preserve">We need to see how rainwater discharges of the flat roof and the detail with the ridge to the </w:t>
      </w:r>
      <w:proofErr w:type="spellStart"/>
      <w:r>
        <w:t>pirched</w:t>
      </w:r>
      <w:proofErr w:type="spellEnd"/>
      <w:r>
        <w:t xml:space="preserve"> roofs. </w:t>
      </w:r>
    </w:p>
    <w:p w:rsidR="0062204C" w:rsidRDefault="0062204C" w:rsidP="0062204C"/>
    <w:p w:rsidR="0062204C" w:rsidRDefault="0062204C" w:rsidP="0062204C">
      <w:r>
        <w:rPr>
          <w:noProof/>
        </w:rPr>
        <w:drawing>
          <wp:inline distT="0" distB="0" distL="0" distR="0">
            <wp:extent cx="4057650" cy="3028950"/>
            <wp:effectExtent l="0" t="0" r="0" b="0"/>
            <wp:docPr id="3" name="Picture 3" descr="cid:image012.jpg@01D412D6.CA82F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2.jpg@01D412D6.CA82FB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057650" cy="3028950"/>
                    </a:xfrm>
                    <a:prstGeom prst="rect">
                      <a:avLst/>
                    </a:prstGeom>
                    <a:noFill/>
                    <a:ln>
                      <a:noFill/>
                    </a:ln>
                  </pic:spPr>
                </pic:pic>
              </a:graphicData>
            </a:graphic>
          </wp:inline>
        </w:drawing>
      </w:r>
    </w:p>
    <w:p w:rsidR="0062204C" w:rsidRDefault="0062204C" w:rsidP="0062204C"/>
    <w:p w:rsidR="0062204C" w:rsidRDefault="0062204C" w:rsidP="0062204C">
      <w:pPr>
        <w:rPr>
          <w:b/>
          <w:bCs/>
          <w:color w:val="244061"/>
        </w:rPr>
      </w:pPr>
      <w:r>
        <w:rPr>
          <w:b/>
          <w:bCs/>
          <w:color w:val="244061"/>
        </w:rPr>
        <w:t>Best wishes</w:t>
      </w:r>
    </w:p>
    <w:p w:rsidR="0062204C" w:rsidRDefault="0062204C" w:rsidP="0062204C">
      <w:pPr>
        <w:rPr>
          <w:color w:val="244061"/>
        </w:rPr>
      </w:pPr>
    </w:p>
    <w:p w:rsidR="0062204C" w:rsidRDefault="0062204C" w:rsidP="0062204C">
      <w:pPr>
        <w:rPr>
          <w:b/>
          <w:bCs/>
        </w:rPr>
      </w:pPr>
      <w:r>
        <w:rPr>
          <w:b/>
          <w:bCs/>
        </w:rPr>
        <w:t>Joyce Christie</w:t>
      </w:r>
    </w:p>
    <w:p w:rsidR="0062204C" w:rsidRDefault="0062204C" w:rsidP="0062204C">
      <w:pPr>
        <w:rPr>
          <w:rFonts w:ascii="Arial" w:hAnsi="Arial" w:cs="Arial"/>
          <w:b/>
          <w:bCs/>
          <w:sz w:val="20"/>
          <w:szCs w:val="20"/>
        </w:rPr>
      </w:pPr>
      <w:r>
        <w:rPr>
          <w:rFonts w:ascii="Arial" w:hAnsi="Arial" w:cs="Arial"/>
          <w:b/>
          <w:bCs/>
          <w:sz w:val="20"/>
          <w:szCs w:val="20"/>
        </w:rPr>
        <w:t>Conservation Officer</w:t>
      </w:r>
      <w:r>
        <w:br/>
      </w:r>
      <w:r>
        <w:rPr>
          <w:rFonts w:ascii="Arial" w:hAnsi="Arial" w:cs="Arial"/>
          <w:b/>
          <w:bCs/>
          <w:sz w:val="20"/>
          <w:szCs w:val="20"/>
        </w:rPr>
        <w:t xml:space="preserve">Design and Conservation Team </w:t>
      </w:r>
    </w:p>
    <w:p w:rsidR="0062204C" w:rsidRDefault="0062204C" w:rsidP="0062204C">
      <w:pPr>
        <w:autoSpaceDE w:val="0"/>
        <w:autoSpaceDN w:val="0"/>
        <w:spacing w:before="100" w:after="100"/>
        <w:rPr>
          <w:rFonts w:ascii="Arial" w:hAnsi="Arial" w:cs="Arial"/>
          <w:b/>
          <w:bCs/>
          <w:color w:val="A6A6A6"/>
          <w:sz w:val="26"/>
          <w:szCs w:val="26"/>
        </w:rPr>
      </w:pPr>
      <w:r>
        <w:rPr>
          <w:rFonts w:ascii="Arial" w:hAnsi="Arial" w:cs="Arial"/>
          <w:b/>
          <w:bCs/>
          <w:color w:val="A6A6A6"/>
          <w:sz w:val="26"/>
          <w:szCs w:val="26"/>
        </w:rPr>
        <w:t>Place and Growth Directorate</w:t>
      </w:r>
    </w:p>
    <w:p w:rsidR="0062204C" w:rsidRDefault="0062204C" w:rsidP="0062204C">
      <w:pPr>
        <w:autoSpaceDE w:val="0"/>
        <w:autoSpaceDN w:val="0"/>
        <w:spacing w:before="100" w:after="100"/>
        <w:rPr>
          <w:rFonts w:ascii="Arial" w:hAnsi="Arial" w:cs="Arial"/>
          <w:b/>
          <w:bCs/>
          <w:color w:val="A6A6A6"/>
          <w:sz w:val="26"/>
          <w:szCs w:val="26"/>
        </w:rPr>
      </w:pPr>
      <w:r>
        <w:rPr>
          <w:rFonts w:ascii="Arial" w:hAnsi="Arial" w:cs="Arial"/>
          <w:sz w:val="20"/>
          <w:szCs w:val="20"/>
        </w:rPr>
        <w:t>Cherwell and South Northamptonshire District Councils</w:t>
      </w:r>
      <w:r>
        <w:br/>
      </w:r>
      <w:r>
        <w:rPr>
          <w:rFonts w:ascii="Arial" w:hAnsi="Arial" w:cs="Arial"/>
          <w:sz w:val="20"/>
          <w:szCs w:val="20"/>
        </w:rPr>
        <w:t>Direct Dial Number: 01295 221608</w:t>
      </w:r>
    </w:p>
    <w:p w:rsidR="0062204C" w:rsidRDefault="0062204C" w:rsidP="0062204C">
      <w:pPr>
        <w:autoSpaceDE w:val="0"/>
        <w:autoSpaceDN w:val="0"/>
        <w:rPr>
          <w:rFonts w:ascii="Arial" w:hAnsi="Arial" w:cs="Arial"/>
          <w:color w:val="1F497D"/>
          <w:sz w:val="20"/>
          <w:szCs w:val="20"/>
        </w:rPr>
      </w:pPr>
      <w:r>
        <w:rPr>
          <w:rFonts w:ascii="Arial" w:hAnsi="Arial" w:cs="Arial"/>
          <w:sz w:val="20"/>
          <w:szCs w:val="20"/>
        </w:rPr>
        <w:lastRenderedPageBreak/>
        <w:t>Extension Number: 1608</w:t>
      </w:r>
      <w:r>
        <w:br/>
      </w:r>
      <w:r>
        <w:rPr>
          <w:rFonts w:ascii="Arial" w:hAnsi="Arial" w:cs="Arial"/>
          <w:sz w:val="20"/>
          <w:szCs w:val="20"/>
        </w:rPr>
        <w:t>Email Address:</w:t>
      </w:r>
      <w:r>
        <w:rPr>
          <w:rFonts w:ascii="Arial" w:hAnsi="Arial" w:cs="Arial"/>
          <w:color w:val="1F497D"/>
          <w:sz w:val="20"/>
          <w:szCs w:val="20"/>
        </w:rPr>
        <w:t xml:space="preserve"> </w:t>
      </w:r>
      <w:hyperlink r:id="rId13" w:history="1">
        <w:r>
          <w:rPr>
            <w:rStyle w:val="Hyperlink"/>
            <w:rFonts w:ascii="Arial" w:hAnsi="Arial" w:cs="Arial"/>
            <w:sz w:val="20"/>
            <w:szCs w:val="20"/>
          </w:rPr>
          <w:t>joyce.christie@cherwellandsouthnorthants.gov.uk</w:t>
        </w:r>
      </w:hyperlink>
    </w:p>
    <w:p w:rsidR="0062204C" w:rsidRDefault="0062204C" w:rsidP="0062204C">
      <w:pPr>
        <w:autoSpaceDE w:val="0"/>
        <w:autoSpaceDN w:val="0"/>
        <w:rPr>
          <w:rFonts w:ascii="Arial" w:hAnsi="Arial" w:cs="Arial"/>
          <w:sz w:val="20"/>
          <w:szCs w:val="20"/>
        </w:rPr>
      </w:pPr>
      <w:r>
        <w:rPr>
          <w:color w:val="1F497D"/>
        </w:rPr>
        <w:br/>
      </w:r>
      <w:hyperlink r:id="rId14" w:history="1">
        <w:r>
          <w:rPr>
            <w:rStyle w:val="Hyperlink"/>
            <w:rFonts w:ascii="Arial" w:hAnsi="Arial" w:cs="Arial"/>
            <w:sz w:val="20"/>
            <w:szCs w:val="20"/>
          </w:rPr>
          <w:t>www.cherwell.gov.uk</w:t>
        </w:r>
      </w:hyperlink>
    </w:p>
    <w:p w:rsidR="0062204C" w:rsidRDefault="0062204C" w:rsidP="0062204C">
      <w:pPr>
        <w:autoSpaceDE w:val="0"/>
        <w:autoSpaceDN w:val="0"/>
        <w:rPr>
          <w:rFonts w:ascii="Arial" w:hAnsi="Arial" w:cs="Arial"/>
          <w:sz w:val="20"/>
          <w:szCs w:val="20"/>
        </w:rPr>
      </w:pPr>
      <w:hyperlink r:id="rId15" w:history="1">
        <w:r>
          <w:rPr>
            <w:rStyle w:val="Hyperlink"/>
            <w:rFonts w:ascii="Arial" w:hAnsi="Arial" w:cs="Arial"/>
            <w:sz w:val="20"/>
            <w:szCs w:val="20"/>
          </w:rPr>
          <w:t>www.southnorthants.gov.uk</w:t>
        </w:r>
      </w:hyperlink>
    </w:p>
    <w:p w:rsidR="0062204C" w:rsidRDefault="0062204C" w:rsidP="0062204C">
      <w:pPr>
        <w:rPr>
          <w:rFonts w:ascii="Calibri" w:hAnsi="Calibri" w:cs="Calibri"/>
          <w:color w:val="1F497D"/>
          <w:sz w:val="22"/>
          <w:szCs w:val="22"/>
        </w:rPr>
      </w:pPr>
    </w:p>
    <w:p w:rsidR="0062204C" w:rsidRDefault="0062204C" w:rsidP="0062204C"/>
    <w:p w:rsidR="0062204C" w:rsidRDefault="0062204C" w:rsidP="0062204C">
      <w:pPr>
        <w:autoSpaceDE w:val="0"/>
        <w:autoSpaceDN w:val="0"/>
        <w:rPr>
          <w:rFonts w:ascii="Arial" w:hAnsi="Arial" w:cs="Arial"/>
          <w:color w:val="1F497D"/>
          <w:sz w:val="20"/>
          <w:szCs w:val="20"/>
        </w:rPr>
      </w:pPr>
      <w:r>
        <w:rPr>
          <w:rFonts w:ascii="Arial" w:hAnsi="Arial" w:cs="Arial"/>
          <w:color w:val="1F497D"/>
          <w:sz w:val="20"/>
          <w:szCs w:val="20"/>
        </w:rPr>
        <w:t xml:space="preserve">Please be advised that this email contains informal Officer </w:t>
      </w:r>
      <w:proofErr w:type="gramStart"/>
      <w:r>
        <w:rPr>
          <w:rFonts w:ascii="Arial" w:hAnsi="Arial" w:cs="Arial"/>
          <w:color w:val="1F497D"/>
          <w:sz w:val="20"/>
          <w:szCs w:val="20"/>
        </w:rPr>
        <w:t>advice</w:t>
      </w:r>
      <w:proofErr w:type="gramEnd"/>
      <w:r>
        <w:rPr>
          <w:rFonts w:ascii="Arial" w:hAnsi="Arial" w:cs="Arial"/>
          <w:color w:val="1F497D"/>
          <w:sz w:val="20"/>
          <w:szCs w:val="20"/>
        </w:rPr>
        <w:t xml:space="preserve"> only that cannot prejudice any decision of the Local Planning Authority. </w:t>
      </w:r>
    </w:p>
    <w:p w:rsidR="0062204C" w:rsidRDefault="0062204C" w:rsidP="0062204C">
      <w:pPr>
        <w:rPr>
          <w:rFonts w:ascii="Calibri" w:hAnsi="Calibri" w:cs="Calibri"/>
          <w:sz w:val="22"/>
          <w:szCs w:val="22"/>
          <w:lang w:eastAsia="en-US"/>
        </w:rPr>
      </w:pPr>
    </w:p>
    <w:p w:rsidR="0062204C" w:rsidRDefault="0062204C" w:rsidP="0062204C">
      <w:pPr>
        <w:spacing w:after="240"/>
      </w:pPr>
    </w:p>
    <w:p w:rsidR="0062204C" w:rsidRDefault="0062204C" w:rsidP="0062204C">
      <w:r>
        <w:t xml:space="preserve">This e-mail (including any attachments) may be confidential and may contain legally privileged information. You should not disclose its contents to any other person. If you are not the intended recipient, please notify the sender immediately. </w:t>
      </w:r>
    </w:p>
    <w:p w:rsidR="0062204C" w:rsidRDefault="0062204C" w:rsidP="0062204C"/>
    <w:p w:rsidR="0062204C" w:rsidRDefault="0062204C" w:rsidP="0062204C">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62204C" w:rsidRDefault="0062204C" w:rsidP="0062204C"/>
    <w:p w:rsidR="0062204C" w:rsidRDefault="0062204C" w:rsidP="0062204C">
      <w:r>
        <w:t xml:space="preserve">Unless expressly stated otherwise, the contents of this e-mail represent only the views of the sender and does not impose any legal obligation upon the Council or commit the Council to any course of action. </w:t>
      </w:r>
    </w:p>
    <w:p w:rsidR="0062204C" w:rsidRDefault="0062204C" w:rsidP="0062204C">
      <w:pPr>
        <w:spacing w:after="240"/>
        <w:rPr>
          <w:rFonts w:eastAsia="Times New Roman"/>
        </w:rPr>
      </w:pPr>
    </w:p>
    <w:p w:rsidR="0062204C" w:rsidRDefault="0062204C" w:rsidP="0062204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2204C" w:rsidRDefault="0062204C" w:rsidP="0062204C">
      <w:pPr>
        <w:rPr>
          <w:rFonts w:eastAsia="Times New Roman"/>
        </w:rPr>
      </w:pPr>
    </w:p>
    <w:p w:rsidR="0062204C" w:rsidRDefault="0062204C" w:rsidP="0062204C">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62204C" w:rsidRDefault="0062204C" w:rsidP="0062204C">
      <w:pPr>
        <w:rPr>
          <w:rFonts w:eastAsia="Times New Roman"/>
        </w:rPr>
      </w:pPr>
    </w:p>
    <w:p w:rsidR="0062204C" w:rsidRDefault="0062204C" w:rsidP="0062204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595516" w:rsidRDefault="00595516"/>
    <w:sectPr w:rsidR="00595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3D"/>
    <w:rsid w:val="00055F2A"/>
    <w:rsid w:val="00251CDE"/>
    <w:rsid w:val="004818BD"/>
    <w:rsid w:val="004F4B92"/>
    <w:rsid w:val="00595516"/>
    <w:rsid w:val="00615A86"/>
    <w:rsid w:val="0062204C"/>
    <w:rsid w:val="006319D5"/>
    <w:rsid w:val="006416ED"/>
    <w:rsid w:val="007C223D"/>
    <w:rsid w:val="00BF1A0A"/>
    <w:rsid w:val="00E5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223D"/>
    <w:rPr>
      <w:color w:val="0000FF"/>
      <w:u w:val="single"/>
    </w:rPr>
  </w:style>
  <w:style w:type="paragraph" w:styleId="NormalWeb">
    <w:name w:val="Normal (Web)"/>
    <w:basedOn w:val="Normal"/>
    <w:uiPriority w:val="99"/>
    <w:semiHidden/>
    <w:unhideWhenUsed/>
    <w:rsid w:val="007C223D"/>
    <w:pPr>
      <w:spacing w:before="100" w:beforeAutospacing="1" w:after="100" w:afterAutospacing="1"/>
    </w:pPr>
  </w:style>
  <w:style w:type="paragraph" w:styleId="PlainText">
    <w:name w:val="Plain Text"/>
    <w:basedOn w:val="Normal"/>
    <w:link w:val="PlainTextChar"/>
    <w:uiPriority w:val="99"/>
    <w:semiHidden/>
    <w:unhideWhenUsed/>
    <w:rsid w:val="004818BD"/>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4818BD"/>
    <w:rPr>
      <w:rFonts w:ascii="Calibri" w:hAnsi="Calibri" w:cs="Calibri"/>
    </w:rPr>
  </w:style>
  <w:style w:type="paragraph" w:styleId="BalloonText">
    <w:name w:val="Balloon Text"/>
    <w:basedOn w:val="Normal"/>
    <w:link w:val="BalloonTextChar"/>
    <w:uiPriority w:val="99"/>
    <w:semiHidden/>
    <w:unhideWhenUsed/>
    <w:rsid w:val="006319D5"/>
    <w:rPr>
      <w:rFonts w:ascii="Tahoma" w:hAnsi="Tahoma" w:cs="Tahoma"/>
      <w:sz w:val="16"/>
      <w:szCs w:val="16"/>
    </w:rPr>
  </w:style>
  <w:style w:type="character" w:customStyle="1" w:styleId="BalloonTextChar">
    <w:name w:val="Balloon Text Char"/>
    <w:basedOn w:val="DefaultParagraphFont"/>
    <w:link w:val="BalloonText"/>
    <w:uiPriority w:val="99"/>
    <w:semiHidden/>
    <w:rsid w:val="006319D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223D"/>
    <w:rPr>
      <w:color w:val="0000FF"/>
      <w:u w:val="single"/>
    </w:rPr>
  </w:style>
  <w:style w:type="paragraph" w:styleId="NormalWeb">
    <w:name w:val="Normal (Web)"/>
    <w:basedOn w:val="Normal"/>
    <w:uiPriority w:val="99"/>
    <w:semiHidden/>
    <w:unhideWhenUsed/>
    <w:rsid w:val="007C223D"/>
    <w:pPr>
      <w:spacing w:before="100" w:beforeAutospacing="1" w:after="100" w:afterAutospacing="1"/>
    </w:pPr>
  </w:style>
  <w:style w:type="paragraph" w:styleId="PlainText">
    <w:name w:val="Plain Text"/>
    <w:basedOn w:val="Normal"/>
    <w:link w:val="PlainTextChar"/>
    <w:uiPriority w:val="99"/>
    <w:semiHidden/>
    <w:unhideWhenUsed/>
    <w:rsid w:val="004818BD"/>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4818BD"/>
    <w:rPr>
      <w:rFonts w:ascii="Calibri" w:hAnsi="Calibri" w:cs="Calibri"/>
    </w:rPr>
  </w:style>
  <w:style w:type="paragraph" w:styleId="BalloonText">
    <w:name w:val="Balloon Text"/>
    <w:basedOn w:val="Normal"/>
    <w:link w:val="BalloonTextChar"/>
    <w:uiPriority w:val="99"/>
    <w:semiHidden/>
    <w:unhideWhenUsed/>
    <w:rsid w:val="006319D5"/>
    <w:rPr>
      <w:rFonts w:ascii="Tahoma" w:hAnsi="Tahoma" w:cs="Tahoma"/>
      <w:sz w:val="16"/>
      <w:szCs w:val="16"/>
    </w:rPr>
  </w:style>
  <w:style w:type="character" w:customStyle="1" w:styleId="BalloonTextChar">
    <w:name w:val="Balloon Text Char"/>
    <w:basedOn w:val="DefaultParagraphFont"/>
    <w:link w:val="BalloonText"/>
    <w:uiPriority w:val="99"/>
    <w:semiHidden/>
    <w:rsid w:val="006319D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9268">
      <w:bodyDiv w:val="1"/>
      <w:marLeft w:val="0"/>
      <w:marRight w:val="0"/>
      <w:marTop w:val="0"/>
      <w:marBottom w:val="0"/>
      <w:divBdr>
        <w:top w:val="none" w:sz="0" w:space="0" w:color="auto"/>
        <w:left w:val="none" w:sz="0" w:space="0" w:color="auto"/>
        <w:bottom w:val="none" w:sz="0" w:space="0" w:color="auto"/>
        <w:right w:val="none" w:sz="0" w:space="0" w:color="auto"/>
      </w:divBdr>
    </w:div>
    <w:div w:id="428240629">
      <w:bodyDiv w:val="1"/>
      <w:marLeft w:val="0"/>
      <w:marRight w:val="0"/>
      <w:marTop w:val="0"/>
      <w:marBottom w:val="0"/>
      <w:divBdr>
        <w:top w:val="none" w:sz="0" w:space="0" w:color="auto"/>
        <w:left w:val="none" w:sz="0" w:space="0" w:color="auto"/>
        <w:bottom w:val="none" w:sz="0" w:space="0" w:color="auto"/>
        <w:right w:val="none" w:sz="0" w:space="0" w:color="auto"/>
      </w:divBdr>
    </w:div>
    <w:div w:id="463230215">
      <w:bodyDiv w:val="1"/>
      <w:marLeft w:val="0"/>
      <w:marRight w:val="0"/>
      <w:marTop w:val="0"/>
      <w:marBottom w:val="0"/>
      <w:divBdr>
        <w:top w:val="none" w:sz="0" w:space="0" w:color="auto"/>
        <w:left w:val="none" w:sz="0" w:space="0" w:color="auto"/>
        <w:bottom w:val="none" w:sz="0" w:space="0" w:color="auto"/>
        <w:right w:val="none" w:sz="0" w:space="0" w:color="auto"/>
      </w:divBdr>
    </w:div>
    <w:div w:id="567231064">
      <w:bodyDiv w:val="1"/>
      <w:marLeft w:val="0"/>
      <w:marRight w:val="0"/>
      <w:marTop w:val="0"/>
      <w:marBottom w:val="0"/>
      <w:divBdr>
        <w:top w:val="none" w:sz="0" w:space="0" w:color="auto"/>
        <w:left w:val="none" w:sz="0" w:space="0" w:color="auto"/>
        <w:bottom w:val="none" w:sz="0" w:space="0" w:color="auto"/>
        <w:right w:val="none" w:sz="0" w:space="0" w:color="auto"/>
      </w:divBdr>
    </w:div>
    <w:div w:id="689647640">
      <w:bodyDiv w:val="1"/>
      <w:marLeft w:val="0"/>
      <w:marRight w:val="0"/>
      <w:marTop w:val="0"/>
      <w:marBottom w:val="0"/>
      <w:divBdr>
        <w:top w:val="none" w:sz="0" w:space="0" w:color="auto"/>
        <w:left w:val="none" w:sz="0" w:space="0" w:color="auto"/>
        <w:bottom w:val="none" w:sz="0" w:space="0" w:color="auto"/>
        <w:right w:val="none" w:sz="0" w:space="0" w:color="auto"/>
      </w:divBdr>
    </w:div>
    <w:div w:id="943002506">
      <w:bodyDiv w:val="1"/>
      <w:marLeft w:val="0"/>
      <w:marRight w:val="0"/>
      <w:marTop w:val="0"/>
      <w:marBottom w:val="0"/>
      <w:divBdr>
        <w:top w:val="none" w:sz="0" w:space="0" w:color="auto"/>
        <w:left w:val="none" w:sz="0" w:space="0" w:color="auto"/>
        <w:bottom w:val="none" w:sz="0" w:space="0" w:color="auto"/>
        <w:right w:val="none" w:sz="0" w:space="0" w:color="auto"/>
      </w:divBdr>
    </w:div>
    <w:div w:id="986712662">
      <w:bodyDiv w:val="1"/>
      <w:marLeft w:val="0"/>
      <w:marRight w:val="0"/>
      <w:marTop w:val="0"/>
      <w:marBottom w:val="0"/>
      <w:divBdr>
        <w:top w:val="none" w:sz="0" w:space="0" w:color="auto"/>
        <w:left w:val="none" w:sz="0" w:space="0" w:color="auto"/>
        <w:bottom w:val="none" w:sz="0" w:space="0" w:color="auto"/>
        <w:right w:val="none" w:sz="0" w:space="0" w:color="auto"/>
      </w:divBdr>
    </w:div>
    <w:div w:id="1551302728">
      <w:bodyDiv w:val="1"/>
      <w:marLeft w:val="0"/>
      <w:marRight w:val="0"/>
      <w:marTop w:val="0"/>
      <w:marBottom w:val="0"/>
      <w:divBdr>
        <w:top w:val="none" w:sz="0" w:space="0" w:color="auto"/>
        <w:left w:val="none" w:sz="0" w:space="0" w:color="auto"/>
        <w:bottom w:val="none" w:sz="0" w:space="0" w:color="auto"/>
        <w:right w:val="none" w:sz="0" w:space="0" w:color="auto"/>
      </w:divBdr>
    </w:div>
    <w:div w:id="2038042497">
      <w:bodyDiv w:val="1"/>
      <w:marLeft w:val="0"/>
      <w:marRight w:val="0"/>
      <w:marTop w:val="0"/>
      <w:marBottom w:val="0"/>
      <w:divBdr>
        <w:top w:val="none" w:sz="0" w:space="0" w:color="auto"/>
        <w:left w:val="none" w:sz="0" w:space="0" w:color="auto"/>
        <w:bottom w:val="none" w:sz="0" w:space="0" w:color="auto"/>
        <w:right w:val="none" w:sz="0" w:space="0" w:color="auto"/>
      </w:divBdr>
    </w:div>
    <w:div w:id="2096047552">
      <w:bodyDiv w:val="1"/>
      <w:marLeft w:val="0"/>
      <w:marRight w:val="0"/>
      <w:marTop w:val="0"/>
      <w:marBottom w:val="0"/>
      <w:divBdr>
        <w:top w:val="none" w:sz="0" w:space="0" w:color="auto"/>
        <w:left w:val="none" w:sz="0" w:space="0" w:color="auto"/>
        <w:bottom w:val="none" w:sz="0" w:space="0" w:color="auto"/>
        <w:right w:val="none" w:sz="0" w:space="0" w:color="auto"/>
      </w:divBdr>
    </w:div>
    <w:div w:id="21061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412D6.CA82FB70" TargetMode="External"/><Relationship Id="rId13" Type="http://schemas.openxmlformats.org/officeDocument/2006/relationships/hyperlink" Target="mailto:joyce.christie@cherwellandsouthnorthants.gov.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12.jpg@01D412D6.CA82FB7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3.jpg@01D412D6.CA82FB7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southnorthants.gov.uk/" TargetMode="External"/><Relationship Id="rId10" Type="http://schemas.openxmlformats.org/officeDocument/2006/relationships/image" Target="cid:image007.jpg@01D412D6.CA82FB7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her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2864</Characters>
  <Application>Microsoft Office Word</Application>
  <DocSecurity>0</DocSecurity>
  <Lines>23</Lines>
  <Paragraphs>6</Paragraphs>
  <ScaleCrop>false</ScaleCrop>
  <Company>Cherwell District Council</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2018-07-09T08:20:00Z</dcterms:created>
  <dcterms:modified xsi:type="dcterms:W3CDTF">2018-07-09T08:20:00Z</dcterms:modified>
</cp:coreProperties>
</file>