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F" w:rsidRDefault="0015007F" w:rsidP="0015007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27 October 2016 18:15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16/00480/DISC</w:t>
      </w:r>
      <w:bookmarkEnd w:id="0"/>
    </w:p>
    <w:p w:rsidR="0015007F" w:rsidRDefault="0015007F" w:rsidP="0015007F">
      <w:pPr>
        <w:rPr>
          <w:rFonts w:ascii="Times New Roman" w:hAnsi="Times New Roman"/>
          <w:sz w:val="24"/>
          <w:szCs w:val="24"/>
        </w:rPr>
      </w:pPr>
    </w:p>
    <w:p w:rsidR="0015007F" w:rsidRDefault="0015007F" w:rsidP="0015007F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15007F" w:rsidRDefault="0015007F" w:rsidP="0015007F">
      <w:pPr>
        <w:pStyle w:val="NormalWeb"/>
      </w:pPr>
      <w:r>
        <w:rPr>
          <w:rFonts w:ascii="Verdana" w:hAnsi="Verdana"/>
          <w:sz w:val="20"/>
          <w:szCs w:val="20"/>
        </w:rPr>
        <w:t>Comments were submitted at 6:14 PM on 27 Oct 2016 from Mr Keith Kidney.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15007F" w:rsidTr="0015007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15007F" w:rsidTr="0015007F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Land North East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Skimmingdish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Lane Launton </w:t>
            </w:r>
          </w:p>
        </w:tc>
      </w:tr>
      <w:tr w:rsidR="0015007F" w:rsidTr="0015007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Discharge of Conditions 6 (floodplain compensation), 8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langford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beck buffer), 9 (surface water management), 18 (landscape and ecology management plan and 22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arboricultural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method statement) of 15/01012/OUT </w:t>
            </w:r>
          </w:p>
        </w:tc>
      </w:tr>
      <w:tr w:rsidR="0015007F" w:rsidTr="0015007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Andrew Lewis </w:t>
            </w:r>
          </w:p>
        </w:tc>
      </w:tr>
      <w:tr w:rsidR="0015007F" w:rsidTr="0015007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15007F" w:rsidRDefault="0015007F" w:rsidP="0015007F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15007F" w:rsidTr="0015007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15007F" w:rsidTr="0015007F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 Keith Kidney</w:t>
            </w:r>
          </w:p>
        </w:tc>
      </w:tr>
      <w:tr w:rsidR="0015007F" w:rsidTr="0015007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13 The Poplars, Launton, Oxfordshire OX26 5DW</w:t>
            </w:r>
          </w:p>
        </w:tc>
      </w:tr>
    </w:tbl>
    <w:p w:rsidR="0015007F" w:rsidRDefault="0015007F" w:rsidP="0015007F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5844"/>
      </w:tblGrid>
      <w:tr w:rsidR="0015007F" w:rsidTr="0015007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15007F" w:rsidTr="0015007F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15007F" w:rsidTr="0015007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15007F" w:rsidTr="0015007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="Times New Roman"/>
                <w:sz w:val="20"/>
                <w:szCs w:val="20"/>
              </w:rPr>
            </w:pPr>
          </w:p>
          <w:p w:rsidR="0015007F" w:rsidRDefault="0015007F">
            <w:pPr>
              <w:rPr>
                <w:rFonts w:eastAsia="Times New Roman"/>
                <w:sz w:val="20"/>
                <w:szCs w:val="20"/>
              </w:rPr>
            </w:pPr>
          </w:p>
          <w:p w:rsidR="0015007F" w:rsidRDefault="001500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07F" w:rsidTr="0015007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07F" w:rsidRDefault="0015007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Re condition 8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 plans show that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Hydrobrake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is to be installed allowing water into Langford Brook. Any surface water from this site will by its nature be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contanimated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This will turn Langford Brook into a sewer. The flow rate at its maximum</w:t>
            </w:r>
            <w:r>
              <w:rPr>
                <w:rFonts w:ascii="Verdana" w:hAnsi="Verdana"/>
                <w:sz w:val="20"/>
                <w:szCs w:val="20"/>
              </w:rPr>
              <w:br/>
              <w:t>would appear to equate in excess of 13000 gal per hr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Langford Brook would not need this additional volume</w:t>
            </w:r>
            <w:r>
              <w:rPr>
                <w:rFonts w:ascii="Verdana" w:hAnsi="Verdana"/>
                <w:sz w:val="20"/>
                <w:szCs w:val="20"/>
              </w:rPr>
              <w:br/>
              <w:t>as whilst it may only be due to exceptional inclement weather, Langford Brook would also be at full/overflow capacity.</w:t>
            </w:r>
            <w:r>
              <w:rPr>
                <w:rFonts w:ascii="Verdana" w:hAnsi="Verdana"/>
                <w:sz w:val="20"/>
                <w:szCs w:val="20"/>
              </w:rPr>
              <w:br/>
              <w:t>Allowing this will only exacerbate the flood risk to areas downstream on the Langford Brook.</w:t>
            </w:r>
          </w:p>
        </w:tc>
      </w:tr>
    </w:tbl>
    <w:p w:rsidR="00C15495" w:rsidRDefault="00C15495"/>
    <w:sectPr w:rsidR="00C15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2"/>
    <w:rsid w:val="0015007F"/>
    <w:rsid w:val="00673EB2"/>
    <w:rsid w:val="00C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3E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3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3E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3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access.cherwell.gov.uk/online-applications/centralDistribution.do?caseType=Application&amp;keyVal=OEUAK8EMIQK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2016-10-31T11:46:00Z</dcterms:created>
  <dcterms:modified xsi:type="dcterms:W3CDTF">2016-10-31T11:46:00Z</dcterms:modified>
</cp:coreProperties>
</file>