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5" w:rsidRDefault="003140F5" w:rsidP="003140F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Bbosa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Rashid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mailto:Rashid.Bbosa@Oxfordshire.gov.uk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29 February 2016 15:42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Victoria Barrett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Hamer, Katherine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Ref: 16/00616/ADV - Highway Adjacent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 xml:space="preserve">To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Shipton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Shipton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On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Cherwell </w:t>
      </w:r>
    </w:p>
    <w:p w:rsidR="003140F5" w:rsidRDefault="003140F5" w:rsidP="003140F5"/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Victoria,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looked at the documents submitted in support of the application referenced below and wish to make the following recommendation;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Application Summary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Reference:</w:t>
      </w:r>
      <w:r>
        <w:rPr>
          <w:rFonts w:ascii="Arial" w:hAnsi="Arial" w:cs="Arial"/>
          <w:sz w:val="24"/>
          <w:szCs w:val="24"/>
        </w:rPr>
        <w:t xml:space="preserve"> 16/00161/ADV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Highway Adjacent to </w:t>
      </w:r>
      <w:proofErr w:type="spellStart"/>
      <w:r>
        <w:rPr>
          <w:rFonts w:ascii="Arial" w:hAnsi="Arial" w:cs="Arial"/>
          <w:sz w:val="24"/>
          <w:szCs w:val="24"/>
        </w:rPr>
        <w:t>Shipton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Shipton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Cherwell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Description:</w:t>
      </w:r>
      <w:r>
        <w:rPr>
          <w:rFonts w:ascii="Arial" w:hAnsi="Arial" w:cs="Arial"/>
          <w:sz w:val="24"/>
          <w:szCs w:val="24"/>
        </w:rPr>
        <w:t xml:space="preserve"> RETROSPECTIVE - 1 No non-illuminated advertisement sign  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Recommendation:  </w:t>
      </w:r>
      <w:r>
        <w:rPr>
          <w:rFonts w:ascii="Arial" w:hAnsi="Arial" w:cs="Arial"/>
          <w:sz w:val="24"/>
          <w:szCs w:val="24"/>
        </w:rPr>
        <w:t xml:space="preserve">No Objection. Oxfordshire County Council as Local Highway Authority hereby </w:t>
      </w:r>
      <w:proofErr w:type="gramStart"/>
      <w:r>
        <w:rPr>
          <w:rFonts w:ascii="Arial" w:hAnsi="Arial" w:cs="Arial"/>
          <w:sz w:val="24"/>
          <w:szCs w:val="24"/>
        </w:rPr>
        <w:t>notify</w:t>
      </w:r>
      <w:proofErr w:type="gramEnd"/>
      <w:r>
        <w:rPr>
          <w:rFonts w:ascii="Arial" w:hAnsi="Arial" w:cs="Arial"/>
          <w:sz w:val="24"/>
          <w:szCs w:val="24"/>
        </w:rPr>
        <w:t xml:space="preserve"> the Planning Authority that they do not wish to object to the grant of planning permission.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outlined in the application are not likely to have any adverse effect on highway safety and transport network.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further discussion on this, please do not hesitate to contact me.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3140F5" w:rsidRDefault="003140F5" w:rsidP="003140F5">
      <w:pPr>
        <w:rPr>
          <w:rFonts w:ascii="Arial" w:hAnsi="Arial" w:cs="Arial"/>
          <w:sz w:val="24"/>
          <w:szCs w:val="24"/>
        </w:rPr>
      </w:pPr>
    </w:p>
    <w:p w:rsidR="003140F5" w:rsidRDefault="003140F5" w:rsidP="003140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Rashid</w:t>
      </w:r>
    </w:p>
    <w:p w:rsidR="003140F5" w:rsidRDefault="003140F5" w:rsidP="003140F5">
      <w:pPr>
        <w:rPr>
          <w:rFonts w:ascii="Gabriola" w:hAnsi="Gabriola"/>
          <w:b/>
          <w:bCs/>
          <w:color w:val="365F91"/>
          <w:sz w:val="24"/>
          <w:szCs w:val="24"/>
          <w:lang w:eastAsia="en-GB"/>
        </w:rPr>
      </w:pPr>
      <w:r>
        <w:rPr>
          <w:rFonts w:ascii="Gabriola" w:hAnsi="Gabriola"/>
          <w:b/>
          <w:bCs/>
          <w:color w:val="365F91"/>
          <w:sz w:val="24"/>
          <w:szCs w:val="24"/>
          <w:lang w:eastAsia="en-GB"/>
        </w:rPr>
        <w:t xml:space="preserve">Rashid </w:t>
      </w:r>
      <w:proofErr w:type="spellStart"/>
      <w:r>
        <w:rPr>
          <w:rFonts w:ascii="Gabriola" w:hAnsi="Gabriola"/>
          <w:b/>
          <w:bCs/>
          <w:color w:val="365F91"/>
          <w:sz w:val="24"/>
          <w:szCs w:val="24"/>
          <w:lang w:eastAsia="en-GB"/>
        </w:rPr>
        <w:t>Bbosa</w:t>
      </w:r>
      <w:proofErr w:type="spellEnd"/>
    </w:p>
    <w:p w:rsidR="003140F5" w:rsidRDefault="003140F5" w:rsidP="003140F5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Transport Engineer – Transport Development Control</w:t>
      </w:r>
    </w:p>
    <w:p w:rsidR="003140F5" w:rsidRDefault="003140F5" w:rsidP="003140F5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Cherwell and West Localities Team – Oxfordshire County Council</w:t>
      </w:r>
    </w:p>
    <w:p w:rsidR="003140F5" w:rsidRDefault="003140F5" w:rsidP="003140F5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Speedwell House Oxford OX1 1NE</w:t>
      </w:r>
    </w:p>
    <w:p w:rsidR="003140F5" w:rsidRDefault="003140F5" w:rsidP="003140F5">
      <w:pPr>
        <w:rPr>
          <w:rFonts w:ascii="Gabriola" w:hAnsi="Gabriola"/>
          <w:color w:val="365F91"/>
          <w:sz w:val="24"/>
          <w:szCs w:val="24"/>
          <w:lang w:eastAsia="en-GB"/>
        </w:rPr>
      </w:pPr>
      <w:r>
        <w:rPr>
          <w:rFonts w:ascii="Gabriola" w:hAnsi="Gabriola"/>
          <w:color w:val="365F91"/>
          <w:sz w:val="24"/>
          <w:szCs w:val="24"/>
          <w:lang w:eastAsia="en-GB"/>
        </w:rPr>
        <w:t>Mobile: 07917534264</w:t>
      </w:r>
    </w:p>
    <w:p w:rsidR="003140F5" w:rsidRDefault="003140F5" w:rsidP="003140F5"/>
    <w:p w:rsidR="00030408" w:rsidRDefault="00030408">
      <w:bookmarkStart w:id="0" w:name="_GoBack"/>
      <w:bookmarkEnd w:id="0"/>
    </w:p>
    <w:sectPr w:rsidR="0003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5"/>
    <w:rsid w:val="00030408"/>
    <w:rsid w:val="003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id.Bbosa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2016-03-01T13:32:00Z</dcterms:created>
  <dcterms:modified xsi:type="dcterms:W3CDTF">2016-03-01T13:33:00Z</dcterms:modified>
</cp:coreProperties>
</file>