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49" w:rsidRDefault="00A50E49" w:rsidP="00A50E49">
      <w:pPr>
        <w:spacing w:after="0"/>
      </w:pPr>
    </w:p>
    <w:p w:rsidR="00A50E49" w:rsidRDefault="00A50E49" w:rsidP="00A50E49">
      <w:pPr>
        <w:spacing w:after="0"/>
      </w:pPr>
      <w:r>
        <w:t xml:space="preserve">Mr Andrew Lewis </w:t>
      </w:r>
    </w:p>
    <w:p w:rsidR="00A50E49" w:rsidRDefault="00A50E49" w:rsidP="00A50E49">
      <w:pPr>
        <w:spacing w:after="0"/>
      </w:pPr>
      <w:r>
        <w:t xml:space="preserve">Cherwell District Council Planning, Housing &amp; Economy </w:t>
      </w:r>
    </w:p>
    <w:p w:rsidR="00A50E49" w:rsidRDefault="00A50E49" w:rsidP="00A50E49">
      <w:pPr>
        <w:spacing w:after="0"/>
      </w:pPr>
      <w:proofErr w:type="spellStart"/>
      <w:r>
        <w:t>Bodicote</w:t>
      </w:r>
      <w:proofErr w:type="spellEnd"/>
      <w:r>
        <w:t xml:space="preserve"> House, </w:t>
      </w:r>
    </w:p>
    <w:p w:rsidR="00A50E49" w:rsidRDefault="00A50E49" w:rsidP="00A50E49">
      <w:pPr>
        <w:spacing w:after="0"/>
      </w:pPr>
      <w:proofErr w:type="spellStart"/>
      <w:r>
        <w:t>Bodicote</w:t>
      </w:r>
      <w:proofErr w:type="spellEnd"/>
      <w:r>
        <w:t xml:space="preserve"> </w:t>
      </w:r>
    </w:p>
    <w:p w:rsidR="00A50E49" w:rsidRDefault="00A50E49" w:rsidP="00A50E49">
      <w:pPr>
        <w:spacing w:after="0"/>
      </w:pPr>
      <w:r>
        <w:t xml:space="preserve">Banbury </w:t>
      </w:r>
    </w:p>
    <w:p w:rsidR="00A50E49" w:rsidRDefault="00A50E49" w:rsidP="00A50E49">
      <w:pPr>
        <w:spacing w:after="0"/>
      </w:pPr>
      <w:r>
        <w:t xml:space="preserve">Oxfordshire </w:t>
      </w:r>
    </w:p>
    <w:p w:rsidR="00A50E49" w:rsidRDefault="00A50E49" w:rsidP="00A50E49">
      <w:pPr>
        <w:spacing w:after="0"/>
      </w:pPr>
      <w:r>
        <w:t xml:space="preserve">OX15 4AA </w:t>
      </w:r>
    </w:p>
    <w:p w:rsidR="00A50E49" w:rsidRDefault="00A50E49" w:rsidP="00A50E49">
      <w:pPr>
        <w:spacing w:after="0"/>
      </w:pPr>
    </w:p>
    <w:p w:rsidR="00A50E49" w:rsidRDefault="00A50E49" w:rsidP="00A50E49">
      <w:pPr>
        <w:spacing w:after="0"/>
      </w:pPr>
      <w:r>
        <w:t>1</w:t>
      </w:r>
      <w:r>
        <w:t>7</w:t>
      </w:r>
      <w:r>
        <w:t xml:space="preserve"> </w:t>
      </w:r>
      <w:r>
        <w:t>May</w:t>
      </w:r>
      <w:r>
        <w:t xml:space="preserve"> 2016</w:t>
      </w:r>
    </w:p>
    <w:p w:rsidR="00A50E49" w:rsidRDefault="00A50E49" w:rsidP="00A50E49">
      <w:pPr>
        <w:spacing w:after="0"/>
      </w:pPr>
    </w:p>
    <w:p w:rsidR="00A50E49" w:rsidRDefault="00A50E49" w:rsidP="00A50E49">
      <w:pPr>
        <w:spacing w:after="0"/>
      </w:pPr>
      <w:r>
        <w:t xml:space="preserve">BUILDINGS 485, 488 AND LAND SURROUNDING THOSE BUILDINGS (DORCHESTER PHASE 6) HEYFORD PARK CAMP ROAD UPPER HEYFORD Application No 16/00263/F </w:t>
      </w:r>
    </w:p>
    <w:p w:rsidR="00A50E49" w:rsidRDefault="00A50E49" w:rsidP="00A50E49">
      <w:pPr>
        <w:spacing w:after="0"/>
      </w:pPr>
    </w:p>
    <w:p w:rsidR="00A50E49" w:rsidRDefault="00A50E49" w:rsidP="00A50E49">
      <w:pPr>
        <w:spacing w:after="0"/>
      </w:pPr>
      <w:r>
        <w:t>Dear Mr Lewis</w:t>
      </w:r>
      <w:r>
        <w:t>,</w:t>
      </w:r>
      <w:r>
        <w:t xml:space="preserve"> </w:t>
      </w:r>
    </w:p>
    <w:p w:rsidR="00A50E49" w:rsidRDefault="00A50E49" w:rsidP="00A50E49">
      <w:pPr>
        <w:spacing w:after="0"/>
      </w:pPr>
    </w:p>
    <w:p w:rsidR="00A50E49" w:rsidRDefault="00A50E49" w:rsidP="00A50E49">
      <w:pPr>
        <w:spacing w:after="0"/>
      </w:pPr>
      <w:r>
        <w:t xml:space="preserve">The Heyford Park Residents Association reviewed the planning application for Dorchester Phase 6, </w:t>
      </w:r>
      <w:r>
        <w:t>Application No 16/00263/F</w:t>
      </w:r>
      <w:r>
        <w:t xml:space="preserve"> and was in support of the proposals put forward</w:t>
      </w:r>
      <w:r w:rsidR="00554ABB">
        <w:t>,</w:t>
      </w:r>
      <w:r>
        <w:t xml:space="preserve"> and as we had no objections we declined to comment.  We subsequently understand, post standard consultation date expiry, that there are concerns with knocking down buildings 485 and 488 to make way for this phase of development.</w:t>
      </w:r>
    </w:p>
    <w:p w:rsidR="00A50E49" w:rsidRDefault="00A50E49" w:rsidP="00A50E49">
      <w:pPr>
        <w:spacing w:after="0"/>
      </w:pPr>
    </w:p>
    <w:p w:rsidR="00A50E49" w:rsidRDefault="00A50E49" w:rsidP="00A50E49">
      <w:pPr>
        <w:spacing w:after="0"/>
      </w:pPr>
      <w:r>
        <w:t>The Heyford Park Residents and Community Development Association is concerned that if these two buildings remain they will not be in keeping with the rest of the development and the scale and mass of these buildings looking down on other new build houses will be significant.  The plans outlined in the application are much more in keeping with the development and we are pleased that buildings 455 and 457 north of the village green have been retained</w:t>
      </w:r>
      <w:r w:rsidR="00554ABB">
        <w:t xml:space="preserve"> and are being put to good use</w:t>
      </w:r>
      <w:r>
        <w:t>.</w:t>
      </w:r>
    </w:p>
    <w:p w:rsidR="00A50E49" w:rsidRDefault="00A50E49" w:rsidP="00A50E49">
      <w:pPr>
        <w:spacing w:after="0"/>
      </w:pPr>
    </w:p>
    <w:p w:rsidR="00A50E49" w:rsidRDefault="00A50E49" w:rsidP="00A50E49">
      <w:pPr>
        <w:spacing w:after="0"/>
      </w:pPr>
      <w:r>
        <w:t xml:space="preserve">I would like to take the opportunity to remind you of the wishes from </w:t>
      </w:r>
      <w:r w:rsidR="00554ABB">
        <w:t xml:space="preserve">the vast </w:t>
      </w:r>
      <w:r>
        <w:t>majority of the Heyford Park community</w:t>
      </w:r>
      <w:r w:rsidR="00554ABB">
        <w:t xml:space="preserve"> and Upper Heyford Parish</w:t>
      </w:r>
      <w:r>
        <w:t xml:space="preserve"> as outlined in the outcome of the MCNP meeting 20</w:t>
      </w:r>
      <w:r w:rsidRPr="00A50E49">
        <w:rPr>
          <w:vertAlign w:val="superscript"/>
        </w:rPr>
        <w:t>th</w:t>
      </w:r>
      <w:r>
        <w:t xml:space="preserve"> February, and the Heyford Park Residents and Community Development Association wishes.  We as a community in the main remain firm that the heritage aspect of the former airbase has already changed beyond recognition and important</w:t>
      </w:r>
      <w:r w:rsidR="00554ABB">
        <w:t>ly the key</w:t>
      </w:r>
      <w:r>
        <w:t xml:space="preserve"> heritage assets are being retained.  We continue to raise our concern that we are preserving buildings for preservations sake</w:t>
      </w:r>
      <w:r w:rsidR="00554ABB">
        <w:t>,</w:t>
      </w:r>
      <w:r>
        <w:t xml:space="preserve"> </w:t>
      </w:r>
      <w:r w:rsidR="00554ABB">
        <w:t xml:space="preserve">when there are other good examples locally, </w:t>
      </w:r>
      <w:r>
        <w:t xml:space="preserve">and </w:t>
      </w:r>
      <w:r w:rsidR="00554ABB">
        <w:t xml:space="preserve">we </w:t>
      </w:r>
      <w:r>
        <w:t xml:space="preserve">welcome </w:t>
      </w:r>
      <w:r w:rsidR="00554ABB">
        <w:t xml:space="preserve">a </w:t>
      </w:r>
      <w:r>
        <w:t>sensible planning approach ensuring appropriate housing density is planned on Brownfield</w:t>
      </w:r>
      <w:r w:rsidR="00554ABB">
        <w:t xml:space="preserve"> land</w:t>
      </w:r>
      <w:r>
        <w:t xml:space="preserve"> first before any Greenfield development.</w:t>
      </w:r>
      <w:bookmarkStart w:id="0" w:name="_GoBack"/>
      <w:bookmarkEnd w:id="0"/>
    </w:p>
    <w:p w:rsidR="00A50E49" w:rsidRDefault="00A50E49" w:rsidP="00A50E49">
      <w:pPr>
        <w:spacing w:after="0"/>
      </w:pPr>
    </w:p>
    <w:p w:rsidR="00A50E49" w:rsidRDefault="00554ABB" w:rsidP="00A50E49">
      <w:pPr>
        <w:spacing w:after="0"/>
      </w:pPr>
      <w:r>
        <w:t xml:space="preserve">Yours </w:t>
      </w:r>
      <w:r w:rsidR="00A50E49">
        <w:t xml:space="preserve">Sincerely </w:t>
      </w:r>
    </w:p>
    <w:p w:rsidR="00A50E49" w:rsidRDefault="00A50E49" w:rsidP="00A50E49">
      <w:pPr>
        <w:spacing w:after="0"/>
      </w:pPr>
    </w:p>
    <w:p w:rsidR="00A50E49" w:rsidRDefault="00A50E49" w:rsidP="00A50E49">
      <w:pPr>
        <w:spacing w:after="0"/>
      </w:pPr>
    </w:p>
    <w:p w:rsidR="00A50E49" w:rsidRDefault="00A50E49" w:rsidP="00A50E49">
      <w:pPr>
        <w:spacing w:after="0"/>
      </w:pPr>
      <w:r>
        <w:t>Leigh McCarron</w:t>
      </w:r>
    </w:p>
    <w:p w:rsidR="00A50E49" w:rsidRDefault="00A50E49" w:rsidP="00A50E49">
      <w:pPr>
        <w:spacing w:after="0"/>
      </w:pPr>
      <w:r>
        <w:t>On behalf of the Heyford Park Residents and Community Development Association Members</w:t>
      </w:r>
    </w:p>
    <w:sectPr w:rsidR="00A50E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49" w:rsidRDefault="00A50E49" w:rsidP="00A50E49">
      <w:pPr>
        <w:spacing w:after="0" w:line="240" w:lineRule="auto"/>
      </w:pPr>
      <w:r>
        <w:separator/>
      </w:r>
    </w:p>
  </w:endnote>
  <w:endnote w:type="continuationSeparator" w:id="0">
    <w:p w:rsidR="00A50E49" w:rsidRDefault="00A50E49" w:rsidP="00A5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49" w:rsidRDefault="00A50E49" w:rsidP="00A50E49">
      <w:pPr>
        <w:spacing w:after="0" w:line="240" w:lineRule="auto"/>
      </w:pPr>
      <w:r>
        <w:separator/>
      </w:r>
    </w:p>
  </w:footnote>
  <w:footnote w:type="continuationSeparator" w:id="0">
    <w:p w:rsidR="00A50E49" w:rsidRDefault="00A50E49" w:rsidP="00A50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49" w:rsidRDefault="00A50E49">
    <w:pPr>
      <w:pStyle w:val="Header"/>
    </w:pPr>
    <w:r>
      <w:rPr>
        <w:noProof/>
        <w:lang w:eastAsia="en-GB"/>
      </w:rPr>
      <w:drawing>
        <wp:inline distT="0" distB="0" distL="0" distR="0" wp14:anchorId="2E81F335" wp14:editId="4A5BF77E">
          <wp:extent cx="5731510" cy="969873"/>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6987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49"/>
    <w:rsid w:val="00554ABB"/>
    <w:rsid w:val="008C09CA"/>
    <w:rsid w:val="00A5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E49"/>
  </w:style>
  <w:style w:type="paragraph" w:styleId="Footer">
    <w:name w:val="footer"/>
    <w:basedOn w:val="Normal"/>
    <w:link w:val="FooterChar"/>
    <w:uiPriority w:val="99"/>
    <w:unhideWhenUsed/>
    <w:rsid w:val="00A5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E49"/>
  </w:style>
  <w:style w:type="paragraph" w:styleId="BalloonText">
    <w:name w:val="Balloon Text"/>
    <w:basedOn w:val="Normal"/>
    <w:link w:val="BalloonTextChar"/>
    <w:uiPriority w:val="99"/>
    <w:semiHidden/>
    <w:unhideWhenUsed/>
    <w:rsid w:val="00A5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E49"/>
  </w:style>
  <w:style w:type="paragraph" w:styleId="Footer">
    <w:name w:val="footer"/>
    <w:basedOn w:val="Normal"/>
    <w:link w:val="FooterChar"/>
    <w:uiPriority w:val="99"/>
    <w:unhideWhenUsed/>
    <w:rsid w:val="00A5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E49"/>
  </w:style>
  <w:style w:type="paragraph" w:styleId="BalloonText">
    <w:name w:val="Balloon Text"/>
    <w:basedOn w:val="Normal"/>
    <w:link w:val="BalloonTextChar"/>
    <w:uiPriority w:val="99"/>
    <w:semiHidden/>
    <w:unhideWhenUsed/>
    <w:rsid w:val="00A5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McCarron</dc:creator>
  <cp:lastModifiedBy>Leigh McCarron</cp:lastModifiedBy>
  <cp:revision>2</cp:revision>
  <dcterms:created xsi:type="dcterms:W3CDTF">2016-05-17T14:28:00Z</dcterms:created>
  <dcterms:modified xsi:type="dcterms:W3CDTF">2016-05-17T14:57:00Z</dcterms:modified>
</cp:coreProperties>
</file>