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39" w:rsidRDefault="00F53139" w:rsidP="00F5313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June 2016 15:16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Paul Watson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16/00752/F - </w:t>
      </w:r>
      <w:proofErr w:type="spellStart"/>
      <w:r>
        <w:rPr>
          <w:rFonts w:ascii="Tahoma" w:hAnsi="Tahoma" w:cs="Tahoma"/>
          <w:sz w:val="20"/>
          <w:szCs w:val="20"/>
          <w:lang w:val="en-US" w:eastAsia="en-GB"/>
        </w:rPr>
        <w:t>Hornton</w:t>
      </w:r>
      <w:proofErr w:type="spellEnd"/>
      <w:r>
        <w:rPr>
          <w:rFonts w:ascii="Tahoma" w:hAnsi="Tahoma" w:cs="Tahoma"/>
          <w:sz w:val="20"/>
          <w:szCs w:val="20"/>
          <w:lang w:val="en-US" w:eastAsia="en-GB"/>
        </w:rPr>
        <w:t xml:space="preserve"> Grounds Quarry </w:t>
      </w:r>
      <w:proofErr w:type="spellStart"/>
      <w:r>
        <w:rPr>
          <w:rFonts w:ascii="Tahoma" w:hAnsi="Tahoma" w:cs="Tahoma"/>
          <w:sz w:val="20"/>
          <w:szCs w:val="20"/>
          <w:lang w:val="en-US" w:eastAsia="en-GB"/>
        </w:rPr>
        <w:t>Hornton</w:t>
      </w:r>
      <w:proofErr w:type="spellEnd"/>
      <w:r>
        <w:rPr>
          <w:rFonts w:ascii="Tahoma" w:hAnsi="Tahoma" w:cs="Tahoma"/>
          <w:sz w:val="20"/>
          <w:szCs w:val="20"/>
          <w:lang w:val="en-US" w:eastAsia="en-GB"/>
        </w:rPr>
        <w:t xml:space="preserve"> </w:t>
      </w:r>
    </w:p>
    <w:p w:rsidR="00F53139" w:rsidRDefault="00F53139" w:rsidP="00F53139"/>
    <w:p w:rsidR="00F53139" w:rsidRDefault="00F53139" w:rsidP="00F53139">
      <w:r>
        <w:t>Paul</w:t>
      </w:r>
    </w:p>
    <w:p w:rsidR="00F53139" w:rsidRDefault="00F53139" w:rsidP="00F53139"/>
    <w:p w:rsidR="00F53139" w:rsidRDefault="00F53139" w:rsidP="00F53139">
      <w:pPr>
        <w:pStyle w:val="ListParagraph"/>
        <w:numPr>
          <w:ilvl w:val="0"/>
          <w:numId w:val="1"/>
        </w:numPr>
      </w:pPr>
      <w:r>
        <w:t xml:space="preserve">This development, along with the new barn associated and buildings </w:t>
      </w:r>
      <w:proofErr w:type="gramStart"/>
      <w:r>
        <w:t>associated  with</w:t>
      </w:r>
      <w:proofErr w:type="gramEnd"/>
      <w:r>
        <w:t xml:space="preserve"> </w:t>
      </w:r>
      <w:proofErr w:type="spellStart"/>
      <w:r>
        <w:t>Hornton</w:t>
      </w:r>
      <w:proofErr w:type="spellEnd"/>
      <w:r>
        <w:t xml:space="preserve"> Grounds Farm will result in a cumulative harmful impact and effect for visual receptors proceeding south-westwards on D’Arcy Dalton Way public right of way.  </w:t>
      </w:r>
    </w:p>
    <w:p w:rsidR="00F53139" w:rsidRDefault="00F53139" w:rsidP="00F53139">
      <w:pPr>
        <w:pStyle w:val="ListParagraph"/>
        <w:numPr>
          <w:ilvl w:val="0"/>
          <w:numId w:val="1"/>
        </w:numPr>
      </w:pPr>
      <w:r>
        <w:t>However, not wishing to discourage appropriate economic development in the countryside, and therefore for the purposed of mitigating the impact and effect on both visual and landscape receptors – this is an attractive characterful,  landscape, once deemed an Area of High Landscape Value – not only is the intervening hedgerows to be retained, and the site boundary reinforces with new native hedgerow, along with native trees  planted on the eastern application site boundary (or offsite if space is limited).</w:t>
      </w:r>
    </w:p>
    <w:p w:rsidR="00F53139" w:rsidRDefault="00F53139" w:rsidP="00F53139">
      <w:pPr>
        <w:pStyle w:val="ListParagraph"/>
        <w:numPr>
          <w:ilvl w:val="0"/>
          <w:numId w:val="1"/>
        </w:numPr>
      </w:pPr>
      <w:r>
        <w:t xml:space="preserve"> I recommend the planting of 1 large native Oak east of </w:t>
      </w:r>
      <w:proofErr w:type="gramStart"/>
      <w:r>
        <w:t>the  general</w:t>
      </w:r>
      <w:proofErr w:type="gramEnd"/>
      <w:r>
        <w:t xml:space="preserve"> purpose building; 2 Field Maples east of the livestock building; and 2 Field Maples east of the grain store. </w:t>
      </w:r>
    </w:p>
    <w:p w:rsidR="00F53139" w:rsidRDefault="00F53139" w:rsidP="00F53139">
      <w:pPr>
        <w:pStyle w:val="ListParagraph"/>
        <w:numPr>
          <w:ilvl w:val="0"/>
          <w:numId w:val="1"/>
        </w:numPr>
      </w:pPr>
      <w:r>
        <w:t>A landscape planning condition for the submission of appropriate landscape proposals is required.  The trees are to be supplied as 14 -16 cm girth to provide the initial visual mitigation. Tree and hedgerow supply, ground preparation, planting, and aftercare operations are to comply with the Horticultural Trade Association’s National Plant Specification.</w:t>
      </w:r>
    </w:p>
    <w:p w:rsidR="00F53139" w:rsidRDefault="00F53139" w:rsidP="00F53139"/>
    <w:p w:rsidR="00F53139" w:rsidRDefault="00F53139" w:rsidP="00F53139">
      <w:r>
        <w:t>Please let me know if you have any questions.</w:t>
      </w:r>
    </w:p>
    <w:p w:rsidR="00F53139" w:rsidRDefault="00F53139" w:rsidP="00F53139"/>
    <w:p w:rsidR="00F53139" w:rsidRDefault="00F53139" w:rsidP="00F53139">
      <w:proofErr w:type="gramStart"/>
      <w:r>
        <w:t>Regards.</w:t>
      </w:r>
      <w:proofErr w:type="gramEnd"/>
    </w:p>
    <w:p w:rsidR="00F53139" w:rsidRDefault="00F53139" w:rsidP="00F53139"/>
    <w:p w:rsidR="00F53139" w:rsidRDefault="00F53139" w:rsidP="00F53139">
      <w:r>
        <w:t>Tim</w:t>
      </w:r>
    </w:p>
    <w:p w:rsidR="00F53139" w:rsidRDefault="00F53139" w:rsidP="00F53139"/>
    <w:p w:rsidR="00F53139" w:rsidRDefault="00F53139" w:rsidP="00F53139">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F53139" w:rsidRDefault="00F53139" w:rsidP="00F53139">
      <w:pPr>
        <w:rPr>
          <w:rFonts w:ascii="Arial" w:hAnsi="Arial" w:cs="Arial"/>
          <w:b/>
          <w:bCs/>
          <w:sz w:val="20"/>
          <w:szCs w:val="20"/>
          <w:lang w:eastAsia="en-GB"/>
        </w:rPr>
      </w:pPr>
      <w:r>
        <w:rPr>
          <w:rFonts w:ascii="Arial" w:hAnsi="Arial" w:cs="Arial"/>
          <w:b/>
          <w:bCs/>
          <w:sz w:val="20"/>
          <w:szCs w:val="20"/>
          <w:lang w:eastAsia="en-GB"/>
        </w:rPr>
        <w:t>Landscape Architect</w:t>
      </w:r>
    </w:p>
    <w:p w:rsidR="00F53139" w:rsidRDefault="00F53139" w:rsidP="00F53139">
      <w:pPr>
        <w:rPr>
          <w:rFonts w:ascii="Arial" w:hAnsi="Arial" w:cs="Arial"/>
          <w:sz w:val="20"/>
          <w:szCs w:val="20"/>
          <w:lang w:eastAsia="en-GB"/>
        </w:rPr>
      </w:pPr>
    </w:p>
    <w:p w:rsidR="00F53139" w:rsidRDefault="00F53139" w:rsidP="00F53139">
      <w:pPr>
        <w:rPr>
          <w:rFonts w:ascii="Arial" w:hAnsi="Arial" w:cs="Arial"/>
          <w:sz w:val="20"/>
          <w:szCs w:val="20"/>
          <w:lang w:eastAsia="en-GB"/>
        </w:rPr>
      </w:pPr>
      <w:r>
        <w:rPr>
          <w:rFonts w:ascii="Arial" w:hAnsi="Arial" w:cs="Arial"/>
          <w:sz w:val="20"/>
          <w:szCs w:val="20"/>
          <w:lang w:eastAsia="en-GB"/>
        </w:rPr>
        <w:t>Cherwell District &amp; South Northants Councils</w:t>
      </w:r>
    </w:p>
    <w:p w:rsidR="00F53139" w:rsidRDefault="00F53139" w:rsidP="00F53139">
      <w:pPr>
        <w:rPr>
          <w:rFonts w:ascii="Arial" w:hAnsi="Arial" w:cs="Arial"/>
          <w:sz w:val="20"/>
          <w:szCs w:val="20"/>
          <w:lang w:eastAsia="en-GB"/>
        </w:rPr>
      </w:pPr>
    </w:p>
    <w:p w:rsidR="00F53139" w:rsidRDefault="00F53139" w:rsidP="00F53139">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1BDA4.661A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DA4.661A49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F53139" w:rsidRDefault="00F53139" w:rsidP="00F53139">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1BDA4.661A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DA4.661A49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F53139" w:rsidRDefault="00F53139" w:rsidP="00F53139">
      <w:pPr>
        <w:rPr>
          <w:rFonts w:ascii="Arial" w:hAnsi="Arial" w:cs="Arial"/>
          <w:sz w:val="20"/>
          <w:szCs w:val="20"/>
          <w:lang w:eastAsia="en-GB"/>
        </w:rPr>
      </w:pPr>
    </w:p>
    <w:p w:rsidR="00F53139" w:rsidRDefault="00F53139" w:rsidP="00F53139">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F53139" w:rsidRDefault="00F53139" w:rsidP="00F53139">
      <w:pPr>
        <w:rPr>
          <w:rFonts w:ascii="Arial" w:hAnsi="Arial" w:cs="Arial"/>
          <w:sz w:val="20"/>
          <w:szCs w:val="20"/>
          <w:lang w:eastAsia="en-GB"/>
        </w:rPr>
      </w:pPr>
    </w:p>
    <w:p w:rsidR="00F53139" w:rsidRDefault="00F53139" w:rsidP="00F53139">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F53139" w:rsidRDefault="00F53139" w:rsidP="00F53139">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F53139" w:rsidRDefault="00F53139" w:rsidP="00F53139">
      <w:pPr>
        <w:rPr>
          <w:rFonts w:ascii="Arial" w:hAnsi="Arial" w:cs="Arial"/>
          <w:sz w:val="20"/>
          <w:szCs w:val="20"/>
          <w:lang w:eastAsia="en-GB"/>
        </w:rPr>
      </w:pPr>
    </w:p>
    <w:p w:rsidR="00F53139" w:rsidRDefault="00F53139" w:rsidP="00F53139">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F53139" w:rsidRDefault="00F53139" w:rsidP="00F53139">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F53139" w:rsidRDefault="00F53139" w:rsidP="00F53139">
      <w:pPr>
        <w:rPr>
          <w:rFonts w:ascii="Arial" w:hAnsi="Arial" w:cs="Arial"/>
          <w:sz w:val="20"/>
          <w:szCs w:val="20"/>
          <w:lang w:eastAsia="en-GB"/>
        </w:rPr>
      </w:pPr>
    </w:p>
    <w:p w:rsidR="00F53139" w:rsidRDefault="00F53139" w:rsidP="00F53139">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F53139" w:rsidRDefault="00F53139" w:rsidP="00F53139">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F53139" w:rsidRDefault="00F53139" w:rsidP="00F53139"/>
    <w:p w:rsidR="000F03B7" w:rsidRDefault="000F03B7">
      <w:bookmarkStart w:id="0" w:name="_GoBack"/>
      <w:bookmarkEnd w:id="0"/>
    </w:p>
    <w:sectPr w:rsidR="000F0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A6837"/>
    <w:multiLevelType w:val="hybridMultilevel"/>
    <w:tmpl w:val="0158D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39"/>
    <w:rsid w:val="000F03B7"/>
    <w:rsid w:val="00F5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139"/>
    <w:rPr>
      <w:color w:val="0000FF"/>
      <w:u w:val="single"/>
    </w:rPr>
  </w:style>
  <w:style w:type="paragraph" w:styleId="ListParagraph">
    <w:name w:val="List Paragraph"/>
    <w:basedOn w:val="Normal"/>
    <w:uiPriority w:val="34"/>
    <w:qFormat/>
    <w:rsid w:val="00F53139"/>
    <w:pPr>
      <w:ind w:left="720"/>
    </w:pPr>
  </w:style>
  <w:style w:type="paragraph" w:styleId="BalloonText">
    <w:name w:val="Balloon Text"/>
    <w:basedOn w:val="Normal"/>
    <w:link w:val="BalloonTextChar"/>
    <w:uiPriority w:val="99"/>
    <w:semiHidden/>
    <w:unhideWhenUsed/>
    <w:rsid w:val="00F53139"/>
    <w:rPr>
      <w:rFonts w:ascii="Tahoma" w:hAnsi="Tahoma" w:cs="Tahoma"/>
      <w:sz w:val="16"/>
      <w:szCs w:val="16"/>
    </w:rPr>
  </w:style>
  <w:style w:type="character" w:customStyle="1" w:styleId="BalloonTextChar">
    <w:name w:val="Balloon Text Char"/>
    <w:basedOn w:val="DefaultParagraphFont"/>
    <w:link w:val="BalloonText"/>
    <w:uiPriority w:val="99"/>
    <w:semiHidden/>
    <w:rsid w:val="00F5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139"/>
    <w:rPr>
      <w:color w:val="0000FF"/>
      <w:u w:val="single"/>
    </w:rPr>
  </w:style>
  <w:style w:type="paragraph" w:styleId="ListParagraph">
    <w:name w:val="List Paragraph"/>
    <w:basedOn w:val="Normal"/>
    <w:uiPriority w:val="34"/>
    <w:qFormat/>
    <w:rsid w:val="00F53139"/>
    <w:pPr>
      <w:ind w:left="720"/>
    </w:pPr>
  </w:style>
  <w:style w:type="paragraph" w:styleId="BalloonText">
    <w:name w:val="Balloon Text"/>
    <w:basedOn w:val="Normal"/>
    <w:link w:val="BalloonTextChar"/>
    <w:uiPriority w:val="99"/>
    <w:semiHidden/>
    <w:unhideWhenUsed/>
    <w:rsid w:val="00F53139"/>
    <w:rPr>
      <w:rFonts w:ascii="Tahoma" w:hAnsi="Tahoma" w:cs="Tahoma"/>
      <w:sz w:val="16"/>
      <w:szCs w:val="16"/>
    </w:rPr>
  </w:style>
  <w:style w:type="character" w:customStyle="1" w:styleId="BalloonTextChar">
    <w:name w:val="Balloon Text Char"/>
    <w:basedOn w:val="DefaultParagraphFont"/>
    <w:link w:val="BalloonText"/>
    <w:uiPriority w:val="99"/>
    <w:semiHidden/>
    <w:rsid w:val="00F5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1BDA4.661A496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1BDA4.661A496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Cherwell District Council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2016-06-06T14:13:00Z</dcterms:created>
  <dcterms:modified xsi:type="dcterms:W3CDTF">2016-06-06T14:13:00Z</dcterms:modified>
</cp:coreProperties>
</file>