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91E" w:rsidRDefault="00B8291E" w:rsidP="00B8291E">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Judith Ward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19 September 2016 10:56</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Matthew Parry</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w:t>
      </w:r>
      <w:proofErr w:type="spellStart"/>
      <w:r>
        <w:rPr>
          <w:rFonts w:ascii="Tahoma" w:hAnsi="Tahoma" w:cs="Tahoma"/>
          <w:sz w:val="20"/>
          <w:szCs w:val="20"/>
          <w:lang w:val="en-US" w:eastAsia="en-GB"/>
        </w:rPr>
        <w:t>Fewcott</w:t>
      </w:r>
      <w:proofErr w:type="spellEnd"/>
      <w:r>
        <w:rPr>
          <w:rFonts w:ascii="Tahoma" w:hAnsi="Tahoma" w:cs="Tahoma"/>
          <w:sz w:val="20"/>
          <w:szCs w:val="20"/>
          <w:lang w:val="en-US" w:eastAsia="en-GB"/>
        </w:rPr>
        <w:t xml:space="preserve"> road, </w:t>
      </w:r>
      <w:proofErr w:type="spellStart"/>
      <w:r>
        <w:rPr>
          <w:rFonts w:ascii="Tahoma" w:hAnsi="Tahoma" w:cs="Tahoma"/>
          <w:sz w:val="20"/>
          <w:szCs w:val="20"/>
          <w:lang w:val="en-US" w:eastAsia="en-GB"/>
        </w:rPr>
        <w:t>Fritwell</w:t>
      </w:r>
      <w:proofErr w:type="spellEnd"/>
      <w:r>
        <w:rPr>
          <w:rFonts w:ascii="Tahoma" w:hAnsi="Tahoma" w:cs="Tahoma"/>
          <w:sz w:val="20"/>
          <w:szCs w:val="20"/>
          <w:lang w:val="en-US" w:eastAsia="en-GB"/>
        </w:rPr>
        <w:t xml:space="preserve"> 16/01594/F </w:t>
      </w:r>
      <w:bookmarkStart w:id="0" w:name="_GoBack"/>
      <w:bookmarkEnd w:id="0"/>
    </w:p>
    <w:p w:rsidR="00B8291E" w:rsidRDefault="00B8291E" w:rsidP="00B8291E"/>
    <w:p w:rsidR="00B8291E" w:rsidRDefault="00B8291E" w:rsidP="00B8291E">
      <w:r>
        <w:t>Hi Matt</w:t>
      </w:r>
    </w:p>
    <w:p w:rsidR="00B8291E" w:rsidRDefault="00B8291E" w:rsidP="00B8291E"/>
    <w:p w:rsidR="00B8291E" w:rsidRDefault="00B8291E" w:rsidP="00B8291E">
      <w:r>
        <w:t xml:space="preserve">The site is close to but not within the conservation area. It is not within a designated landscape. </w:t>
      </w:r>
    </w:p>
    <w:p w:rsidR="00B8291E" w:rsidRDefault="00B8291E" w:rsidP="00B8291E">
      <w:r>
        <w:t>The LVIA was under taken in high summer which gives a favourable degree of screening.</w:t>
      </w:r>
    </w:p>
    <w:p w:rsidR="00B8291E" w:rsidRDefault="00B8291E" w:rsidP="00B8291E"/>
    <w:p w:rsidR="00B8291E" w:rsidRDefault="00B8291E" w:rsidP="00B8291E">
      <w:r>
        <w:t>The site is located on relatively flat land in an area of flat countryside which has good hedge cover.</w:t>
      </w:r>
    </w:p>
    <w:p w:rsidR="00B8291E" w:rsidRDefault="00B8291E" w:rsidP="00B8291E"/>
    <w:p w:rsidR="00B8291E" w:rsidRDefault="00B8291E" w:rsidP="00B8291E">
      <w:r>
        <w:t xml:space="preserve">The existing dwellings at the periphery of the village on Hodgson Close and </w:t>
      </w:r>
      <w:proofErr w:type="spellStart"/>
      <w:r>
        <w:t>Fritwell</w:t>
      </w:r>
      <w:proofErr w:type="spellEnd"/>
      <w:r>
        <w:t xml:space="preserve"> view form a well- defined edge to the village at this point. </w:t>
      </w:r>
      <w:proofErr w:type="spellStart"/>
      <w:r>
        <w:t>Fewcott</w:t>
      </w:r>
      <w:proofErr w:type="spellEnd"/>
      <w:r>
        <w:t xml:space="preserve"> Road curves slightly at exit to the village further containing the edge of the village and visibility for road users.</w:t>
      </w:r>
    </w:p>
    <w:p w:rsidR="00B8291E" w:rsidRDefault="00B8291E" w:rsidP="00B8291E"/>
    <w:p w:rsidR="00B8291E" w:rsidRDefault="00B8291E" w:rsidP="00B8291E">
      <w:r>
        <w:t>My assessment from the viewpoints:</w:t>
      </w:r>
    </w:p>
    <w:p w:rsidR="00B8291E" w:rsidRDefault="00B8291E" w:rsidP="00B8291E"/>
    <w:p w:rsidR="00B8291E" w:rsidRDefault="00B8291E" w:rsidP="00B8291E">
      <w:r>
        <w:t xml:space="preserve">VP1. </w:t>
      </w:r>
      <w:proofErr w:type="gramStart"/>
      <w:r>
        <w:t>Site visible from existing housing.</w:t>
      </w:r>
      <w:proofErr w:type="gramEnd"/>
      <w:r>
        <w:t xml:space="preserve"> Hedgerow to existing housing forms </w:t>
      </w:r>
      <w:proofErr w:type="spellStart"/>
      <w:r>
        <w:t>gappy</w:t>
      </w:r>
      <w:proofErr w:type="spellEnd"/>
      <w:r>
        <w:t xml:space="preserve"> boundary. Major impact on houses in Hodgson close</w:t>
      </w:r>
    </w:p>
    <w:p w:rsidR="00B8291E" w:rsidRDefault="00B8291E" w:rsidP="00B8291E">
      <w:r>
        <w:t>VP2. Moderate long distance visibility towards PROW</w:t>
      </w:r>
    </w:p>
    <w:p w:rsidR="00B8291E" w:rsidRDefault="00B8291E" w:rsidP="00B8291E">
      <w:r>
        <w:t xml:space="preserve">VP3. </w:t>
      </w:r>
      <w:proofErr w:type="gramStart"/>
      <w:r>
        <w:t>Users of PROW –screen fairly dense between PROW and site in summer.</w:t>
      </w:r>
      <w:proofErr w:type="gramEnd"/>
    </w:p>
    <w:p w:rsidR="00B8291E" w:rsidRDefault="00B8291E" w:rsidP="00B8291E">
      <w:r>
        <w:t xml:space="preserve">VP4. Boundary hedge to Field boundary </w:t>
      </w:r>
      <w:proofErr w:type="spellStart"/>
      <w:r>
        <w:t>gappy</w:t>
      </w:r>
      <w:proofErr w:type="spellEnd"/>
    </w:p>
    <w:p w:rsidR="00B8291E" w:rsidRDefault="00B8291E" w:rsidP="00B8291E">
      <w:r>
        <w:t xml:space="preserve">VP5. Some visibility of site from users of </w:t>
      </w:r>
      <w:proofErr w:type="spellStart"/>
      <w:r>
        <w:t>Fewcott</w:t>
      </w:r>
      <w:proofErr w:type="spellEnd"/>
      <w:r>
        <w:t xml:space="preserve"> Road</w:t>
      </w:r>
    </w:p>
    <w:p w:rsidR="00B8291E" w:rsidRDefault="00B8291E" w:rsidP="00B8291E">
      <w:r>
        <w:t>VP6. Existing dwellings very visible, proposed dwellings will also be</w:t>
      </w:r>
    </w:p>
    <w:p w:rsidR="00B8291E" w:rsidRDefault="00B8291E" w:rsidP="00B8291E">
      <w:r>
        <w:t xml:space="preserve">VP7. </w:t>
      </w:r>
      <w:proofErr w:type="gramStart"/>
      <w:r>
        <w:t>Glimpsed views from PROW through second line of trees.</w:t>
      </w:r>
      <w:proofErr w:type="gramEnd"/>
      <w:r>
        <w:t xml:space="preserve"> More visibility in winter</w:t>
      </w:r>
    </w:p>
    <w:p w:rsidR="00B8291E" w:rsidRDefault="00B8291E" w:rsidP="00B8291E">
      <w:r>
        <w:t xml:space="preserve">VP8. </w:t>
      </w:r>
      <w:proofErr w:type="gramStart"/>
      <w:r>
        <w:t>Roofs of dwellings visible above hedgerows.</w:t>
      </w:r>
      <w:proofErr w:type="gramEnd"/>
      <w:r>
        <w:t xml:space="preserve"> Distance reduces impact to </w:t>
      </w:r>
    </w:p>
    <w:p w:rsidR="00B8291E" w:rsidRDefault="00B8291E" w:rsidP="00B8291E">
      <w:r>
        <w:t>VP9 Glimpses of proposal from PROW</w:t>
      </w:r>
    </w:p>
    <w:p w:rsidR="00B8291E" w:rsidRDefault="00B8291E" w:rsidP="00B8291E">
      <w:r>
        <w:t>VP10. May just be a glimpse of proposed housing</w:t>
      </w:r>
    </w:p>
    <w:p w:rsidR="00B8291E" w:rsidRDefault="00B8291E" w:rsidP="00B8291E">
      <w:r>
        <w:t xml:space="preserve">VP11. </w:t>
      </w:r>
      <w:proofErr w:type="gramStart"/>
      <w:r>
        <w:t>Entrance to site which will require widening.</w:t>
      </w:r>
      <w:proofErr w:type="gramEnd"/>
      <w:r>
        <w:t xml:space="preserve"> Photo should have been taken looking down road</w:t>
      </w:r>
    </w:p>
    <w:p w:rsidR="00B8291E" w:rsidRDefault="00B8291E" w:rsidP="00B8291E">
      <w:r>
        <w:t xml:space="preserve">VP12. Site will be visible from </w:t>
      </w:r>
      <w:proofErr w:type="spellStart"/>
      <w:r>
        <w:t>Fewcott</w:t>
      </w:r>
      <w:proofErr w:type="spellEnd"/>
      <w:r>
        <w:t xml:space="preserve"> Road</w:t>
      </w:r>
    </w:p>
    <w:p w:rsidR="00B8291E" w:rsidRDefault="00B8291E" w:rsidP="00B8291E">
      <w:r>
        <w:t xml:space="preserve">VP13. Moderate impact on </w:t>
      </w:r>
      <w:proofErr w:type="gramStart"/>
      <w:r>
        <w:t>PROW .</w:t>
      </w:r>
      <w:proofErr w:type="gramEnd"/>
      <w:r>
        <w:t xml:space="preserve"> Dwellings will be clearly visible particularly in winter</w:t>
      </w:r>
    </w:p>
    <w:p w:rsidR="00B8291E" w:rsidRDefault="00B8291E" w:rsidP="00B8291E">
      <w:r>
        <w:t>VP14. View of site from PROW limited in summer</w:t>
      </w:r>
    </w:p>
    <w:p w:rsidR="00B8291E" w:rsidRDefault="00B8291E" w:rsidP="00B8291E">
      <w:r>
        <w:t xml:space="preserve">VP15. </w:t>
      </w:r>
      <w:proofErr w:type="gramStart"/>
      <w:r>
        <w:t>Site not visible due to intervening vegetation and distance.</w:t>
      </w:r>
      <w:proofErr w:type="gramEnd"/>
    </w:p>
    <w:p w:rsidR="00B8291E" w:rsidRDefault="00B8291E" w:rsidP="00B8291E"/>
    <w:p w:rsidR="00B8291E" w:rsidRDefault="00B8291E" w:rsidP="00B8291E">
      <w:r>
        <w:t xml:space="preserve">I am happy with the baseline assessment and visual </w:t>
      </w:r>
      <w:proofErr w:type="gramStart"/>
      <w:r>
        <w:t>assessment  from</w:t>
      </w:r>
      <w:proofErr w:type="gramEnd"/>
      <w:r>
        <w:t xml:space="preserve"> Lockhart Garratt. It is generally fair. Although I would have liked </w:t>
      </w:r>
      <w:proofErr w:type="spellStart"/>
      <w:r>
        <w:t>view points</w:t>
      </w:r>
      <w:proofErr w:type="spellEnd"/>
      <w:r>
        <w:t xml:space="preserve"> 11 and 12 to have been taken facing down the road not into the site. </w:t>
      </w:r>
    </w:p>
    <w:p w:rsidR="00B8291E" w:rsidRDefault="00B8291E" w:rsidP="00B8291E"/>
    <w:p w:rsidR="00B8291E" w:rsidRDefault="00B8291E" w:rsidP="00B8291E">
      <w:r>
        <w:t>My main concerns are as follows:</w:t>
      </w:r>
    </w:p>
    <w:p w:rsidR="00B8291E" w:rsidRDefault="00B8291E" w:rsidP="00B8291E"/>
    <w:p w:rsidR="00B8291E" w:rsidRDefault="00B8291E" w:rsidP="00B8291E">
      <w:r>
        <w:t xml:space="preserve">The current dwellings at the edge of the village in Hodgson Close and </w:t>
      </w:r>
      <w:proofErr w:type="spellStart"/>
      <w:r>
        <w:t>Fritwell</w:t>
      </w:r>
      <w:proofErr w:type="spellEnd"/>
      <w:r>
        <w:t xml:space="preserve"> view form a </w:t>
      </w:r>
      <w:proofErr w:type="spellStart"/>
      <w:r>
        <w:t>well defined</w:t>
      </w:r>
      <w:proofErr w:type="spellEnd"/>
      <w:r>
        <w:t xml:space="preserve"> edge to the village. If permitted this would extend the village in an </w:t>
      </w:r>
      <w:proofErr w:type="spellStart"/>
      <w:r>
        <w:t>adhoc</w:t>
      </w:r>
      <w:proofErr w:type="spellEnd"/>
      <w:r>
        <w:t xml:space="preserve"> visual way.</w:t>
      </w:r>
    </w:p>
    <w:p w:rsidR="00B8291E" w:rsidRDefault="00B8291E" w:rsidP="00B8291E"/>
    <w:p w:rsidR="00B8291E" w:rsidRDefault="00B8291E" w:rsidP="00B8291E">
      <w:r>
        <w:t xml:space="preserve">This proposal is high density for the location. It does not in my opinion address screening concerns that I </w:t>
      </w:r>
      <w:proofErr w:type="gramStart"/>
      <w:r>
        <w:t>have ,</w:t>
      </w:r>
      <w:proofErr w:type="gramEnd"/>
      <w:r>
        <w:t xml:space="preserve"> particularly there should be additional planting on boundaries but due to the density there is very little room for this. Adjacent </w:t>
      </w:r>
      <w:proofErr w:type="gramStart"/>
      <w:r>
        <w:t>housing  near</w:t>
      </w:r>
      <w:proofErr w:type="gramEnd"/>
      <w:r>
        <w:t xml:space="preserve"> the site on Hodgson Close will experience considerable change and this should be mitigated adequately. All that is shown currently is </w:t>
      </w:r>
      <w:proofErr w:type="gramStart"/>
      <w:r>
        <w:t>existing</w:t>
      </w:r>
      <w:proofErr w:type="gramEnd"/>
      <w:r>
        <w:t xml:space="preserve"> planting. The layout does not respond to the findings of the LVIA. Locating the LAP on the boundary should be considered.</w:t>
      </w:r>
    </w:p>
    <w:p w:rsidR="00B8291E" w:rsidRDefault="00B8291E" w:rsidP="00B8291E"/>
    <w:p w:rsidR="00B8291E" w:rsidRDefault="00B8291E" w:rsidP="00B8291E">
      <w:r>
        <w:lastRenderedPageBreak/>
        <w:t>The development is poorly laid out with the rear of houses facing open countryside. This will result in the inevitable proliferation of garden paraphernalia being on view and ugly close boarded fences facing open countryside.</w:t>
      </w:r>
    </w:p>
    <w:p w:rsidR="00B8291E" w:rsidRDefault="00B8291E" w:rsidP="00B8291E"/>
    <w:p w:rsidR="00B8291E" w:rsidRDefault="00B8291E" w:rsidP="00B8291E">
      <w:r>
        <w:t>Kind regards</w:t>
      </w:r>
    </w:p>
    <w:p w:rsidR="00B8291E" w:rsidRDefault="00B8291E" w:rsidP="00B8291E">
      <w:r>
        <w:t>Judith</w:t>
      </w:r>
    </w:p>
    <w:p w:rsidR="00B8291E" w:rsidRDefault="00B8291E" w:rsidP="00B8291E"/>
    <w:p w:rsidR="00B8291E" w:rsidRDefault="00B8291E" w:rsidP="00B8291E"/>
    <w:p w:rsidR="00B8291E" w:rsidRDefault="00B8291E" w:rsidP="00B8291E"/>
    <w:p w:rsidR="00B8291E" w:rsidRDefault="00B8291E" w:rsidP="00B8291E">
      <w:pPr>
        <w:rPr>
          <w:rFonts w:ascii="Arial" w:hAnsi="Arial" w:cs="Arial"/>
          <w:b/>
          <w:bCs/>
          <w:sz w:val="28"/>
          <w:szCs w:val="28"/>
          <w:lang w:eastAsia="en-GB"/>
        </w:rPr>
      </w:pPr>
      <w:r>
        <w:rPr>
          <w:rFonts w:ascii="Arial" w:hAnsi="Arial" w:cs="Arial"/>
          <w:b/>
          <w:bCs/>
          <w:sz w:val="28"/>
          <w:szCs w:val="28"/>
          <w:lang w:eastAsia="en-GB"/>
        </w:rPr>
        <w:t>Judith Ward</w:t>
      </w:r>
    </w:p>
    <w:p w:rsidR="00B8291E" w:rsidRDefault="00B8291E" w:rsidP="00B8291E">
      <w:pPr>
        <w:autoSpaceDE w:val="0"/>
        <w:autoSpaceDN w:val="0"/>
        <w:rPr>
          <w:rFonts w:ascii="Arial" w:hAnsi="Arial" w:cs="Arial"/>
          <w:b/>
          <w:bCs/>
          <w:color w:val="1F497D"/>
          <w:sz w:val="24"/>
          <w:szCs w:val="24"/>
          <w:lang w:eastAsia="en-GB"/>
        </w:rPr>
      </w:pPr>
      <w:r>
        <w:rPr>
          <w:rFonts w:ascii="Arial" w:hAnsi="Arial" w:cs="Arial"/>
          <w:b/>
          <w:bCs/>
          <w:color w:val="1F497D"/>
          <w:sz w:val="24"/>
          <w:szCs w:val="24"/>
          <w:lang w:eastAsia="en-GB"/>
        </w:rPr>
        <w:t>Landscape Planning Officer</w:t>
      </w:r>
    </w:p>
    <w:p w:rsidR="00B8291E" w:rsidRDefault="00B8291E" w:rsidP="00B8291E">
      <w:pPr>
        <w:autoSpaceDE w:val="0"/>
        <w:autoSpaceDN w:val="0"/>
        <w:rPr>
          <w:rFonts w:ascii="Arial" w:hAnsi="Arial" w:cs="Arial"/>
          <w:color w:val="1F497D"/>
          <w:sz w:val="20"/>
          <w:szCs w:val="20"/>
          <w:lang w:eastAsia="en-GB"/>
        </w:rPr>
      </w:pPr>
      <w:r>
        <w:rPr>
          <w:rFonts w:ascii="Arial" w:hAnsi="Arial" w:cs="Arial"/>
          <w:color w:val="1F497D"/>
          <w:sz w:val="20"/>
          <w:szCs w:val="20"/>
          <w:lang w:eastAsia="en-GB"/>
        </w:rPr>
        <w:t>Cherwell District &amp; South Northants Councils</w:t>
      </w:r>
    </w:p>
    <w:p w:rsidR="00B8291E" w:rsidRDefault="00B8291E" w:rsidP="00B8291E">
      <w:pPr>
        <w:autoSpaceDE w:val="0"/>
        <w:autoSpaceDN w:val="0"/>
        <w:rPr>
          <w:rFonts w:ascii="Arial" w:hAnsi="Arial" w:cs="Arial"/>
          <w:color w:val="1F497D"/>
          <w:sz w:val="20"/>
          <w:szCs w:val="20"/>
          <w:lang w:eastAsia="en-GB"/>
        </w:rPr>
      </w:pPr>
      <w:r>
        <w:rPr>
          <w:rFonts w:ascii="Arial" w:hAnsi="Arial" w:cs="Arial"/>
          <w:color w:val="0000FF"/>
          <w:sz w:val="20"/>
          <w:szCs w:val="20"/>
          <w:lang w:eastAsia="en-GB"/>
        </w:rPr>
        <w:br/>
      </w:r>
      <w:r>
        <w:rPr>
          <w:rFonts w:ascii="Calisto MT" w:hAnsi="Calisto MT"/>
          <w:b/>
          <w:bCs/>
          <w:noProof/>
          <w:color w:val="008000"/>
          <w:sz w:val="20"/>
          <w:szCs w:val="20"/>
          <w:lang w:eastAsia="en-GB"/>
        </w:rPr>
        <w:drawing>
          <wp:inline distT="0" distB="0" distL="0" distR="0">
            <wp:extent cx="304800" cy="190500"/>
            <wp:effectExtent l="0" t="0" r="0" b="0"/>
            <wp:docPr id="2" name="Picture 2" descr="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n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Pr>
          <w:rFonts w:ascii="Arial" w:hAnsi="Arial" w:cs="Arial"/>
          <w:color w:val="1F497D"/>
          <w:sz w:val="20"/>
          <w:szCs w:val="20"/>
          <w:lang w:eastAsia="en-GB"/>
        </w:rPr>
        <w:t xml:space="preserve">01295 221711 </w:t>
      </w:r>
      <w:r>
        <w:rPr>
          <w:rFonts w:ascii="Arial" w:hAnsi="Arial" w:cs="Arial"/>
          <w:color w:val="1F497D"/>
          <w:sz w:val="20"/>
          <w:szCs w:val="20"/>
          <w:lang w:eastAsia="en-GB"/>
        </w:rPr>
        <w:br/>
      </w:r>
      <w:r>
        <w:rPr>
          <w:rFonts w:ascii="Arial" w:hAnsi="Arial" w:cs="Arial"/>
          <w:noProof/>
          <w:color w:val="1F497D"/>
          <w:sz w:val="20"/>
          <w:szCs w:val="20"/>
          <w:lang w:eastAsia="en-GB"/>
        </w:rPr>
        <w:drawing>
          <wp:inline distT="0" distB="0" distL="0" distR="0">
            <wp:extent cx="304800" cy="190500"/>
            <wp:effectExtent l="0" t="0" r="0" b="0"/>
            <wp:docPr id="1" name="Picture 1" descr="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x"/>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Pr>
          <w:rFonts w:ascii="Arial" w:hAnsi="Arial" w:cs="Arial"/>
          <w:color w:val="1F497D"/>
          <w:sz w:val="20"/>
          <w:szCs w:val="20"/>
          <w:lang w:eastAsia="en-GB"/>
        </w:rPr>
        <w:t xml:space="preserve"> 01295 221878 </w:t>
      </w:r>
    </w:p>
    <w:p w:rsidR="00B8291E" w:rsidRDefault="00B8291E" w:rsidP="00B8291E">
      <w:pPr>
        <w:autoSpaceDE w:val="0"/>
        <w:autoSpaceDN w:val="0"/>
        <w:rPr>
          <w:rFonts w:ascii="Arial" w:hAnsi="Arial" w:cs="Arial"/>
          <w:color w:val="1F497D"/>
          <w:sz w:val="20"/>
          <w:szCs w:val="20"/>
          <w:lang w:eastAsia="en-GB"/>
        </w:rPr>
      </w:pPr>
      <w:r>
        <w:rPr>
          <w:rFonts w:ascii="Arial" w:hAnsi="Arial" w:cs="Arial"/>
          <w:color w:val="1F497D"/>
          <w:sz w:val="20"/>
          <w:szCs w:val="20"/>
          <w:lang w:eastAsia="en-GB"/>
        </w:rPr>
        <w:br/>
      </w:r>
      <w:hyperlink r:id="rId9" w:history="1">
        <w:r>
          <w:rPr>
            <w:rStyle w:val="Hyperlink"/>
            <w:rFonts w:ascii="Arial" w:hAnsi="Arial" w:cs="Arial"/>
            <w:sz w:val="20"/>
            <w:szCs w:val="20"/>
            <w:lang w:eastAsia="en-GB"/>
          </w:rPr>
          <w:t>mailto:Judith.ward@cherwellandsouthnorthants.gov.uk</w:t>
        </w:r>
      </w:hyperlink>
      <w:r>
        <w:rPr>
          <w:rFonts w:ascii="Arial" w:hAnsi="Arial" w:cs="Arial"/>
          <w:color w:val="1F497D"/>
          <w:sz w:val="20"/>
          <w:szCs w:val="20"/>
          <w:lang w:eastAsia="en-GB"/>
        </w:rPr>
        <w:t xml:space="preserve"> </w:t>
      </w:r>
    </w:p>
    <w:p w:rsidR="00B8291E" w:rsidRDefault="00B8291E" w:rsidP="00B8291E">
      <w:pPr>
        <w:autoSpaceDE w:val="0"/>
        <w:autoSpaceDN w:val="0"/>
        <w:rPr>
          <w:color w:val="1F497D"/>
          <w:lang w:eastAsia="en-GB"/>
        </w:rPr>
      </w:pPr>
    </w:p>
    <w:p w:rsidR="00B8291E" w:rsidRDefault="00B8291E" w:rsidP="00B8291E">
      <w:pPr>
        <w:autoSpaceDE w:val="0"/>
        <w:autoSpaceDN w:val="0"/>
        <w:rPr>
          <w:rFonts w:ascii="Arial" w:hAnsi="Arial" w:cs="Arial"/>
          <w:color w:val="1F497D"/>
          <w:sz w:val="20"/>
          <w:szCs w:val="20"/>
        </w:rPr>
      </w:pPr>
      <w:hyperlink r:id="rId10" w:history="1">
        <w:r>
          <w:rPr>
            <w:rStyle w:val="Hyperlink"/>
            <w:rFonts w:ascii="Arial" w:hAnsi="Arial" w:cs="Arial"/>
            <w:sz w:val="20"/>
            <w:szCs w:val="20"/>
            <w:lang w:eastAsia="en-GB"/>
          </w:rPr>
          <w:t>www.cherwell-dc.gov.uk</w:t>
        </w:r>
      </w:hyperlink>
    </w:p>
    <w:p w:rsidR="00B8291E" w:rsidRDefault="00B8291E" w:rsidP="00B8291E">
      <w:pPr>
        <w:autoSpaceDE w:val="0"/>
        <w:autoSpaceDN w:val="0"/>
        <w:rPr>
          <w:color w:val="1F497D"/>
          <w:lang w:eastAsia="en-GB"/>
        </w:rPr>
      </w:pPr>
      <w:hyperlink r:id="rId11" w:history="1">
        <w:r>
          <w:rPr>
            <w:rStyle w:val="Hyperlink"/>
            <w:rFonts w:ascii="Arial" w:hAnsi="Arial" w:cs="Arial"/>
            <w:sz w:val="20"/>
            <w:szCs w:val="20"/>
            <w:lang w:eastAsia="en-GB"/>
          </w:rPr>
          <w:t>www.southnorthants.gov.uk</w:t>
        </w:r>
      </w:hyperlink>
    </w:p>
    <w:p w:rsidR="00B8291E" w:rsidRDefault="00B8291E" w:rsidP="00B8291E">
      <w:pPr>
        <w:autoSpaceDE w:val="0"/>
        <w:autoSpaceDN w:val="0"/>
        <w:rPr>
          <w:rFonts w:ascii="Arial" w:hAnsi="Arial" w:cs="Arial"/>
          <w:color w:val="1F497D"/>
          <w:sz w:val="20"/>
          <w:szCs w:val="20"/>
        </w:rPr>
      </w:pPr>
    </w:p>
    <w:p w:rsidR="00B8291E" w:rsidRDefault="00B8291E" w:rsidP="00B8291E">
      <w:pPr>
        <w:rPr>
          <w:color w:val="1F497D"/>
          <w:lang w:eastAsia="en-GB"/>
        </w:rPr>
      </w:pPr>
      <w:hyperlink r:id="rId12" w:history="1">
        <w:r>
          <w:rPr>
            <w:rStyle w:val="Hyperlink"/>
            <w:lang w:eastAsia="en-GB"/>
          </w:rPr>
          <w:t>www.facebook.com/cherwelldistrictcouncil</w:t>
        </w:r>
      </w:hyperlink>
      <w:r>
        <w:rPr>
          <w:color w:val="1F497D"/>
          <w:lang w:eastAsia="en-GB"/>
        </w:rPr>
        <w:t>   </w:t>
      </w:r>
    </w:p>
    <w:p w:rsidR="00B8291E" w:rsidRDefault="00B8291E" w:rsidP="00B8291E">
      <w:pPr>
        <w:rPr>
          <w:color w:val="1F497D"/>
          <w:lang w:eastAsia="en-GB"/>
        </w:rPr>
      </w:pPr>
      <w:hyperlink r:id="rId13" w:history="1">
        <w:r>
          <w:rPr>
            <w:rStyle w:val="Hyperlink"/>
            <w:lang w:eastAsia="en-GB"/>
          </w:rPr>
          <w:t>www.facebook.com/southnorthantscouncil</w:t>
        </w:r>
      </w:hyperlink>
      <w:r>
        <w:rPr>
          <w:color w:val="1F497D"/>
          <w:lang w:eastAsia="en-GB"/>
        </w:rPr>
        <w:t xml:space="preserve">    </w:t>
      </w:r>
    </w:p>
    <w:p w:rsidR="00B8291E" w:rsidRDefault="00B8291E" w:rsidP="00B8291E">
      <w:pPr>
        <w:rPr>
          <w:color w:val="1F497D"/>
          <w:lang w:eastAsia="en-GB"/>
        </w:rPr>
      </w:pPr>
    </w:p>
    <w:p w:rsidR="00B8291E" w:rsidRDefault="00B8291E" w:rsidP="00B8291E">
      <w:pPr>
        <w:rPr>
          <w:color w:val="1F497D"/>
          <w:lang w:eastAsia="en-GB"/>
        </w:rPr>
      </w:pPr>
      <w:r>
        <w:rPr>
          <w:color w:val="1F497D"/>
          <w:lang w:eastAsia="en-GB"/>
        </w:rPr>
        <w:t>Follow us on Twitter: @</w:t>
      </w:r>
      <w:proofErr w:type="spellStart"/>
      <w:r>
        <w:rPr>
          <w:color w:val="1F497D"/>
          <w:lang w:eastAsia="en-GB"/>
        </w:rPr>
        <w:t>Cherwellcouncil</w:t>
      </w:r>
      <w:proofErr w:type="spellEnd"/>
    </w:p>
    <w:p w:rsidR="00B8291E" w:rsidRDefault="00B8291E" w:rsidP="00B8291E">
      <w:pPr>
        <w:rPr>
          <w:color w:val="1F497D"/>
          <w:lang w:eastAsia="en-GB"/>
        </w:rPr>
      </w:pPr>
      <w:r>
        <w:rPr>
          <w:color w:val="1F497D"/>
          <w:lang w:eastAsia="en-GB"/>
        </w:rPr>
        <w:t xml:space="preserve">Follow us on </w:t>
      </w:r>
      <w:proofErr w:type="gramStart"/>
      <w:r>
        <w:rPr>
          <w:color w:val="1F497D"/>
          <w:lang w:eastAsia="en-GB"/>
        </w:rPr>
        <w:t>Twitter :</w:t>
      </w:r>
      <w:proofErr w:type="gramEnd"/>
      <w:r>
        <w:rPr>
          <w:color w:val="1F497D"/>
          <w:lang w:eastAsia="en-GB"/>
        </w:rPr>
        <w:t xml:space="preserve"> @</w:t>
      </w:r>
      <w:proofErr w:type="spellStart"/>
      <w:r>
        <w:rPr>
          <w:color w:val="1F497D"/>
          <w:lang w:eastAsia="en-GB"/>
        </w:rPr>
        <w:t>SNorthantsC</w:t>
      </w:r>
      <w:proofErr w:type="spellEnd"/>
    </w:p>
    <w:p w:rsidR="00B8291E" w:rsidRDefault="00B8291E" w:rsidP="00B8291E">
      <w:pPr>
        <w:rPr>
          <w:lang w:eastAsia="en-GB"/>
        </w:rPr>
      </w:pPr>
    </w:p>
    <w:p w:rsidR="00B8291E" w:rsidRDefault="00B8291E" w:rsidP="00B8291E"/>
    <w:p w:rsidR="00CD5B65" w:rsidRDefault="00CD5B65"/>
    <w:sectPr w:rsidR="00CD5B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91E"/>
    <w:rsid w:val="00B8291E"/>
    <w:rsid w:val="00CD5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91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291E"/>
    <w:rPr>
      <w:color w:val="0000FF"/>
      <w:u w:val="single"/>
    </w:rPr>
  </w:style>
  <w:style w:type="paragraph" w:styleId="BalloonText">
    <w:name w:val="Balloon Text"/>
    <w:basedOn w:val="Normal"/>
    <w:link w:val="BalloonTextChar"/>
    <w:uiPriority w:val="99"/>
    <w:semiHidden/>
    <w:unhideWhenUsed/>
    <w:rsid w:val="00B8291E"/>
    <w:rPr>
      <w:rFonts w:ascii="Tahoma" w:hAnsi="Tahoma" w:cs="Tahoma"/>
      <w:sz w:val="16"/>
      <w:szCs w:val="16"/>
    </w:rPr>
  </w:style>
  <w:style w:type="character" w:customStyle="1" w:styleId="BalloonTextChar">
    <w:name w:val="Balloon Text Char"/>
    <w:basedOn w:val="DefaultParagraphFont"/>
    <w:link w:val="BalloonText"/>
    <w:uiPriority w:val="99"/>
    <w:semiHidden/>
    <w:rsid w:val="00B829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91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291E"/>
    <w:rPr>
      <w:color w:val="0000FF"/>
      <w:u w:val="single"/>
    </w:rPr>
  </w:style>
  <w:style w:type="paragraph" w:styleId="BalloonText">
    <w:name w:val="Balloon Text"/>
    <w:basedOn w:val="Normal"/>
    <w:link w:val="BalloonTextChar"/>
    <w:uiPriority w:val="99"/>
    <w:semiHidden/>
    <w:unhideWhenUsed/>
    <w:rsid w:val="00B8291E"/>
    <w:rPr>
      <w:rFonts w:ascii="Tahoma" w:hAnsi="Tahoma" w:cs="Tahoma"/>
      <w:sz w:val="16"/>
      <w:szCs w:val="16"/>
    </w:rPr>
  </w:style>
  <w:style w:type="character" w:customStyle="1" w:styleId="BalloonTextChar">
    <w:name w:val="Balloon Text Char"/>
    <w:basedOn w:val="DefaultParagraphFont"/>
    <w:link w:val="BalloonText"/>
    <w:uiPriority w:val="99"/>
    <w:semiHidden/>
    <w:rsid w:val="00B829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68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gif@01D20E92.2420D030" TargetMode="External"/><Relationship Id="rId13" Type="http://schemas.openxmlformats.org/officeDocument/2006/relationships/hyperlink" Target="http://www.facebook.com/southnorthantscouncil"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www.facebook.com/cherwelldistrictcounci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gif@01D20E92.2420D030" TargetMode="External"/><Relationship Id="rId11" Type="http://schemas.openxmlformats.org/officeDocument/2006/relationships/hyperlink" Target="www.southnorthants.gov.uk"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www.cherwell-dc.gov.uk" TargetMode="External"/><Relationship Id="rId4" Type="http://schemas.openxmlformats.org/officeDocument/2006/relationships/webSettings" Target="webSettings.xml"/><Relationship Id="rId9" Type="http://schemas.openxmlformats.org/officeDocument/2006/relationships/hyperlink" Target="mailto:Judith.ward@cherwellandsouthnorthants.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3086</Characters>
  <Application>Microsoft Office Word</Application>
  <DocSecurity>0</DocSecurity>
  <Lines>25</Lines>
  <Paragraphs>7</Paragraphs>
  <ScaleCrop>false</ScaleCrop>
  <Company>Cherwell District Council</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2016-09-19T10:39:00Z</dcterms:created>
  <dcterms:modified xsi:type="dcterms:W3CDTF">2016-09-19T10:40:00Z</dcterms:modified>
</cp:coreProperties>
</file>