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31" w:rsidRDefault="00532F31" w:rsidP="00532F3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Colin Smith </w:t>
      </w:r>
      <w:bookmarkStart w:id="0" w:name="_GoBack"/>
      <w:bookmarkEnd w:id="0"/>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September 2016 13:17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No 16/01594/F - Letter of Objection</w:t>
      </w:r>
    </w:p>
    <w:p w:rsidR="00532F31" w:rsidRDefault="00532F31" w:rsidP="00532F31"/>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 xml:space="preserve">For the Attention of Baljinder Singh/ Matthew Parry – Reference Planning Application: No 16/01594/F, Cherwell District Council, </w:t>
      </w:r>
      <w:proofErr w:type="spellStart"/>
      <w:r>
        <w:rPr>
          <w:rFonts w:ascii="Calibri" w:hAnsi="Calibri" w:cs="Calibri"/>
          <w:color w:val="000000"/>
        </w:rPr>
        <w:t>Bodicote</w:t>
      </w:r>
      <w:proofErr w:type="spellEnd"/>
      <w:r>
        <w:rPr>
          <w:rFonts w:ascii="Calibri" w:hAnsi="Calibri" w:cs="Calibri"/>
          <w:color w:val="000000"/>
        </w:rPr>
        <w:t xml:space="preserve"> House, </w:t>
      </w:r>
      <w:proofErr w:type="spellStart"/>
      <w:r>
        <w:rPr>
          <w:rFonts w:ascii="Calibri" w:hAnsi="Calibri" w:cs="Calibri"/>
          <w:color w:val="000000"/>
        </w:rPr>
        <w:t>Bodicote</w:t>
      </w:r>
      <w:proofErr w:type="spellEnd"/>
      <w:r>
        <w:rPr>
          <w:rFonts w:ascii="Calibri" w:hAnsi="Calibri" w:cs="Calibri"/>
          <w:color w:val="000000"/>
        </w:rPr>
        <w:t>, Banbury OX15 4AA</w:t>
      </w:r>
    </w:p>
    <w:p w:rsidR="00532F31" w:rsidRDefault="00532F31" w:rsidP="00532F31">
      <w:pPr>
        <w:pStyle w:val="NormalWeb"/>
        <w:shd w:val="clear" w:color="auto" w:fill="FFFFFF"/>
        <w:rPr>
          <w:rFonts w:ascii="Calibri" w:hAnsi="Calibri" w:cs="Calibri"/>
          <w:color w:val="000000"/>
        </w:rPr>
      </w:pP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Please find attached a Letter of Objection in regard of the above planning application from a number of Hodgson Close residents who may not be in a position to respond in time individually by Friday 9th September.</w:t>
      </w:r>
    </w:p>
    <w:p w:rsidR="00532F31" w:rsidRDefault="00532F31" w:rsidP="00532F31">
      <w:pPr>
        <w:pStyle w:val="NormalWeb"/>
        <w:shd w:val="clear" w:color="auto" w:fill="FFFFFF"/>
        <w:rPr>
          <w:rFonts w:ascii="Calibri" w:hAnsi="Calibri" w:cs="Calibri"/>
          <w:color w:val="000000"/>
        </w:rPr>
      </w:pP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There are many residents of Hodgson Close (and there may be more in the wider community) who are also very much against this application and also there are some who knew nothing about it even as late as this week.</w:t>
      </w: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 </w:t>
      </w: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Those residents who have read through and agree with the above objection letter have expressed their wish to add their signatures to the attached letter.</w:t>
      </w:r>
    </w:p>
    <w:p w:rsidR="00532F31" w:rsidRDefault="00532F31" w:rsidP="00532F31">
      <w:pPr>
        <w:pStyle w:val="NormalWeb"/>
        <w:shd w:val="clear" w:color="auto" w:fill="FFFFFF"/>
        <w:rPr>
          <w:rFonts w:ascii="Calibri" w:hAnsi="Calibri" w:cs="Calibri"/>
          <w:color w:val="000000"/>
        </w:rPr>
      </w:pP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Your acknowledgement of receipt of this email would be gratefully received.</w:t>
      </w:r>
    </w:p>
    <w:p w:rsidR="00532F31" w:rsidRDefault="00532F31" w:rsidP="00532F31">
      <w:pPr>
        <w:pStyle w:val="NormalWeb"/>
        <w:shd w:val="clear" w:color="auto" w:fill="FFFFFF"/>
        <w:rPr>
          <w:rFonts w:ascii="Calibri" w:hAnsi="Calibri" w:cs="Calibri"/>
          <w:color w:val="000000"/>
        </w:rPr>
      </w:pP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Yours faithfully, on behalf of said residents.</w:t>
      </w:r>
    </w:p>
    <w:p w:rsidR="00532F31" w:rsidRDefault="00532F31" w:rsidP="00532F31">
      <w:pPr>
        <w:pStyle w:val="NormalWeb"/>
        <w:shd w:val="clear" w:color="auto" w:fill="FFFFFF"/>
        <w:rPr>
          <w:rFonts w:ascii="Calibri" w:hAnsi="Calibri" w:cs="Calibri"/>
          <w:color w:val="000000"/>
        </w:rPr>
      </w:pP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Colin Smith</w:t>
      </w:r>
    </w:p>
    <w:p w:rsidR="00532F31" w:rsidRDefault="00532F31" w:rsidP="00532F31">
      <w:pPr>
        <w:pStyle w:val="NormalWeb"/>
        <w:shd w:val="clear" w:color="auto" w:fill="FFFFFF"/>
        <w:rPr>
          <w:rFonts w:ascii="Calibri" w:hAnsi="Calibri" w:cs="Calibri"/>
          <w:color w:val="000000"/>
        </w:rPr>
      </w:pPr>
      <w:r>
        <w:rPr>
          <w:rFonts w:ascii="Calibri" w:hAnsi="Calibri" w:cs="Calibri"/>
          <w:color w:val="000000"/>
        </w:rPr>
        <w:t xml:space="preserve">9, Hodgson Close, </w:t>
      </w:r>
      <w:proofErr w:type="spellStart"/>
      <w:r>
        <w:rPr>
          <w:rFonts w:ascii="Calibri" w:hAnsi="Calibri" w:cs="Calibri"/>
          <w:color w:val="000000"/>
        </w:rPr>
        <w:t>Fritwell</w:t>
      </w:r>
      <w:proofErr w:type="spellEnd"/>
      <w:r>
        <w:rPr>
          <w:rFonts w:ascii="Calibri" w:hAnsi="Calibri" w:cs="Calibri"/>
          <w:color w:val="000000"/>
        </w:rPr>
        <w:t xml:space="preserve"> OX27 7QB</w:t>
      </w:r>
    </w:p>
    <w:p w:rsidR="002546AB" w:rsidRDefault="002546AB"/>
    <w:sectPr w:rsidR="0025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31"/>
    <w:rsid w:val="002546AB"/>
    <w:rsid w:val="0053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F31"/>
    <w:rPr>
      <w:color w:val="0000FF"/>
      <w:u w:val="single"/>
    </w:rPr>
  </w:style>
  <w:style w:type="paragraph" w:styleId="NormalWeb">
    <w:name w:val="Normal (Web)"/>
    <w:basedOn w:val="Normal"/>
    <w:uiPriority w:val="99"/>
    <w:semiHidden/>
    <w:unhideWhenUsed/>
    <w:rsid w:val="00532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F3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F31"/>
    <w:rPr>
      <w:color w:val="0000FF"/>
      <w:u w:val="single"/>
    </w:rPr>
  </w:style>
  <w:style w:type="paragraph" w:styleId="NormalWeb">
    <w:name w:val="Normal (Web)"/>
    <w:basedOn w:val="Normal"/>
    <w:uiPriority w:val="99"/>
    <w:semiHidden/>
    <w:unhideWhenUsed/>
    <w:rsid w:val="0053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Company>Cherwell District Council</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2016-09-09T11:40:00Z</dcterms:created>
  <dcterms:modified xsi:type="dcterms:W3CDTF">2016-09-09T11:40:00Z</dcterms:modified>
</cp:coreProperties>
</file>